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59F455" w14:textId="77777777" w:rsidR="00F770E5" w:rsidRPr="0097342F" w:rsidRDefault="00F770E5" w:rsidP="00736383">
      <w:bookmarkStart w:id="0" w:name="_GoBack"/>
      <w:bookmarkEnd w:id="0"/>
    </w:p>
    <w:p w14:paraId="09FF2405" w14:textId="77777777" w:rsidR="00F770E5" w:rsidRPr="0097342F" w:rsidRDefault="00F770E5" w:rsidP="0097342F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7342F">
        <w:rPr>
          <w:color w:val="000000"/>
          <w:sz w:val="28"/>
          <w:szCs w:val="28"/>
        </w:rPr>
        <w:t>Утверждаю</w:t>
      </w:r>
    </w:p>
    <w:p w14:paraId="1C157DB4" w14:textId="77777777" w:rsidR="00F770E5" w:rsidRPr="0097342F" w:rsidRDefault="0097342F" w:rsidP="0097342F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7342F">
        <w:rPr>
          <w:color w:val="000000"/>
          <w:sz w:val="28"/>
          <w:szCs w:val="28"/>
        </w:rPr>
        <w:t xml:space="preserve">ИП </w:t>
      </w:r>
      <w:proofErr w:type="spellStart"/>
      <w:r w:rsidRPr="0097342F">
        <w:rPr>
          <w:color w:val="000000"/>
          <w:sz w:val="28"/>
          <w:szCs w:val="28"/>
        </w:rPr>
        <w:t>Максимчук</w:t>
      </w:r>
      <w:proofErr w:type="spellEnd"/>
      <w:r w:rsidRPr="0097342F">
        <w:rPr>
          <w:color w:val="000000"/>
          <w:sz w:val="28"/>
          <w:szCs w:val="28"/>
        </w:rPr>
        <w:t xml:space="preserve">  Л.И.</w:t>
      </w:r>
    </w:p>
    <w:p w14:paraId="7F842A78" w14:textId="77777777" w:rsidR="00F770E5" w:rsidRPr="0097342F" w:rsidRDefault="00F770E5" w:rsidP="0097342F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proofErr w:type="spellStart"/>
      <w:r w:rsidRPr="0097342F">
        <w:rPr>
          <w:color w:val="000000"/>
          <w:sz w:val="28"/>
          <w:szCs w:val="28"/>
        </w:rPr>
        <w:t>г</w:t>
      </w:r>
      <w:proofErr w:type="gramStart"/>
      <w:r w:rsidRPr="0097342F">
        <w:rPr>
          <w:color w:val="000000"/>
          <w:sz w:val="28"/>
          <w:szCs w:val="28"/>
        </w:rPr>
        <w:t>.Г</w:t>
      </w:r>
      <w:proofErr w:type="gramEnd"/>
      <w:r w:rsidRPr="0097342F">
        <w:rPr>
          <w:color w:val="000000"/>
          <w:sz w:val="28"/>
          <w:szCs w:val="28"/>
        </w:rPr>
        <w:t>еленджик</w:t>
      </w:r>
      <w:proofErr w:type="spellEnd"/>
    </w:p>
    <w:p w14:paraId="0C5E33C2" w14:textId="77777777" w:rsidR="00F770E5" w:rsidRPr="0097342F" w:rsidRDefault="00F770E5" w:rsidP="0097342F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7342F">
        <w:rPr>
          <w:color w:val="000000"/>
          <w:sz w:val="28"/>
          <w:szCs w:val="28"/>
        </w:rPr>
        <w:t>_</w:t>
      </w:r>
      <w:r w:rsidR="0097342F">
        <w:rPr>
          <w:color w:val="000000"/>
          <w:sz w:val="28"/>
          <w:szCs w:val="28"/>
        </w:rPr>
        <w:t>______</w:t>
      </w:r>
      <w:r w:rsidRPr="0097342F">
        <w:rPr>
          <w:color w:val="000000"/>
          <w:sz w:val="28"/>
          <w:szCs w:val="28"/>
        </w:rPr>
        <w:t xml:space="preserve"> </w:t>
      </w:r>
      <w:proofErr w:type="spellStart"/>
      <w:r w:rsidR="0097342F" w:rsidRPr="0097342F">
        <w:rPr>
          <w:color w:val="000000"/>
          <w:sz w:val="28"/>
          <w:szCs w:val="28"/>
        </w:rPr>
        <w:t>Максимчук</w:t>
      </w:r>
      <w:proofErr w:type="spellEnd"/>
      <w:r w:rsidR="0097342F" w:rsidRPr="0097342F">
        <w:rPr>
          <w:color w:val="000000"/>
          <w:sz w:val="28"/>
          <w:szCs w:val="28"/>
        </w:rPr>
        <w:t xml:space="preserve"> Л.И.</w:t>
      </w:r>
    </w:p>
    <w:p w14:paraId="14F45E30" w14:textId="77777777" w:rsidR="00F770E5" w:rsidRPr="00BE16BC" w:rsidRDefault="00F770E5" w:rsidP="0097342F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7342F">
        <w:rPr>
          <w:color w:val="000000"/>
          <w:sz w:val="28"/>
          <w:szCs w:val="28"/>
        </w:rPr>
        <w:t>«</w:t>
      </w:r>
      <w:r w:rsidR="00124387">
        <w:rPr>
          <w:color w:val="000000"/>
          <w:sz w:val="28"/>
          <w:szCs w:val="28"/>
        </w:rPr>
        <w:t>1</w:t>
      </w:r>
      <w:r w:rsidR="00BE16BC" w:rsidRPr="00736383">
        <w:rPr>
          <w:color w:val="000000"/>
          <w:sz w:val="28"/>
          <w:szCs w:val="28"/>
        </w:rPr>
        <w:t>6</w:t>
      </w:r>
      <w:r w:rsidRPr="0097342F">
        <w:rPr>
          <w:color w:val="000000"/>
          <w:sz w:val="28"/>
          <w:szCs w:val="28"/>
        </w:rPr>
        <w:t xml:space="preserve">» </w:t>
      </w:r>
      <w:r w:rsidR="00BE16BC">
        <w:rPr>
          <w:color w:val="000000"/>
          <w:sz w:val="28"/>
          <w:szCs w:val="28"/>
        </w:rPr>
        <w:t>августа</w:t>
      </w:r>
      <w:r w:rsidR="005C69D6" w:rsidRPr="0097342F">
        <w:rPr>
          <w:color w:val="000000"/>
          <w:sz w:val="28"/>
          <w:szCs w:val="28"/>
        </w:rPr>
        <w:t xml:space="preserve"> </w:t>
      </w:r>
      <w:r w:rsidRPr="0097342F">
        <w:rPr>
          <w:color w:val="000000"/>
          <w:sz w:val="28"/>
          <w:szCs w:val="28"/>
        </w:rPr>
        <w:t xml:space="preserve"> 20</w:t>
      </w:r>
      <w:r w:rsidR="00124387">
        <w:rPr>
          <w:color w:val="000000"/>
          <w:sz w:val="28"/>
          <w:szCs w:val="28"/>
        </w:rPr>
        <w:t>20</w:t>
      </w:r>
    </w:p>
    <w:p w14:paraId="7DCE2090" w14:textId="77777777" w:rsidR="00F770E5" w:rsidRDefault="00F770E5" w:rsidP="0097342F">
      <w:pPr>
        <w:spacing w:line="276" w:lineRule="auto"/>
      </w:pPr>
    </w:p>
    <w:p w14:paraId="67C43F4D" w14:textId="77777777" w:rsidR="00F770E5" w:rsidRDefault="00F770E5" w:rsidP="0097342F">
      <w:pPr>
        <w:pStyle w:val="a3"/>
        <w:spacing w:before="0" w:beforeAutospacing="0" w:after="0" w:afterAutospacing="0" w:line="276" w:lineRule="auto"/>
        <w:jc w:val="center"/>
      </w:pPr>
      <w:r>
        <w:rPr>
          <w:rFonts w:ascii="Calibri" w:hAnsi="Calibri"/>
          <w:b/>
          <w:bCs/>
          <w:color w:val="000000"/>
          <w:sz w:val="32"/>
          <w:szCs w:val="32"/>
        </w:rPr>
        <w:t>Положение</w:t>
      </w:r>
    </w:p>
    <w:p w14:paraId="6EBD6B13" w14:textId="77777777" w:rsidR="00F770E5" w:rsidRDefault="00F770E5" w:rsidP="00F770E5">
      <w:pPr>
        <w:pStyle w:val="a3"/>
        <w:spacing w:before="0" w:beforeAutospacing="0" w:after="0" w:afterAutospacing="0"/>
        <w:jc w:val="center"/>
      </w:pPr>
      <w:r>
        <w:rPr>
          <w:rFonts w:ascii="Calibri" w:hAnsi="Calibri"/>
          <w:b/>
          <w:bCs/>
          <w:color w:val="000000"/>
          <w:sz w:val="32"/>
          <w:szCs w:val="32"/>
        </w:rPr>
        <w:t>о проведении вет</w:t>
      </w:r>
      <w:r w:rsidR="005C69D6">
        <w:rPr>
          <w:rFonts w:ascii="Calibri" w:hAnsi="Calibri"/>
          <w:b/>
          <w:bCs/>
          <w:color w:val="000000"/>
          <w:sz w:val="32"/>
          <w:szCs w:val="32"/>
        </w:rPr>
        <w:t>еранского турнира «Глория – 20</w:t>
      </w:r>
      <w:r w:rsidR="00124387">
        <w:rPr>
          <w:rFonts w:ascii="Calibri" w:hAnsi="Calibri"/>
          <w:b/>
          <w:bCs/>
          <w:color w:val="000000"/>
          <w:sz w:val="32"/>
          <w:szCs w:val="32"/>
        </w:rPr>
        <w:t>20</w:t>
      </w:r>
      <w:r>
        <w:rPr>
          <w:rFonts w:ascii="Calibri" w:hAnsi="Calibri"/>
          <w:b/>
          <w:bCs/>
          <w:color w:val="000000"/>
          <w:sz w:val="32"/>
          <w:szCs w:val="32"/>
        </w:rPr>
        <w:t>» «</w:t>
      </w:r>
      <w:proofErr w:type="spellStart"/>
      <w:r>
        <w:rPr>
          <w:rFonts w:ascii="Calibri" w:hAnsi="Calibri"/>
          <w:b/>
          <w:bCs/>
          <w:color w:val="000000"/>
          <w:sz w:val="32"/>
          <w:szCs w:val="32"/>
        </w:rPr>
        <w:t>Вет</w:t>
      </w:r>
      <w:proofErr w:type="spellEnd"/>
      <w:r>
        <w:rPr>
          <w:rFonts w:ascii="Calibri" w:hAnsi="Calibri"/>
          <w:b/>
          <w:bCs/>
          <w:color w:val="000000"/>
          <w:sz w:val="32"/>
          <w:szCs w:val="32"/>
        </w:rPr>
        <w:t xml:space="preserve"> </w:t>
      </w:r>
      <w:proofErr w:type="gramStart"/>
      <w:r>
        <w:rPr>
          <w:rFonts w:ascii="Calibri" w:hAnsi="Calibri"/>
          <w:b/>
          <w:bCs/>
          <w:color w:val="000000"/>
          <w:sz w:val="32"/>
          <w:szCs w:val="32"/>
        </w:rPr>
        <w:t>–Т</w:t>
      </w:r>
      <w:proofErr w:type="gramEnd"/>
      <w:r>
        <w:rPr>
          <w:rFonts w:ascii="Calibri" w:hAnsi="Calibri"/>
          <w:b/>
          <w:bCs/>
          <w:color w:val="000000"/>
          <w:sz w:val="32"/>
          <w:szCs w:val="32"/>
        </w:rPr>
        <w:t>ур»</w:t>
      </w:r>
    </w:p>
    <w:p w14:paraId="73C1ACA3" w14:textId="77777777" w:rsidR="00F770E5" w:rsidRDefault="00F770E5" w:rsidP="00F770E5"/>
    <w:p w14:paraId="6808E96A" w14:textId="77777777" w:rsidR="00F770E5" w:rsidRDefault="00F770E5" w:rsidP="00BE16BC">
      <w:pPr>
        <w:pStyle w:val="a3"/>
        <w:spacing w:before="0" w:beforeAutospacing="0" w:after="0" w:afterAutospacing="0" w:line="480" w:lineRule="auto"/>
        <w:jc w:val="center"/>
      </w:pPr>
      <w:r>
        <w:rPr>
          <w:color w:val="000000"/>
          <w:sz w:val="32"/>
          <w:szCs w:val="32"/>
        </w:rPr>
        <w:t>Цели и задачи:</w:t>
      </w:r>
    </w:p>
    <w:p w14:paraId="38EF7F9E" w14:textId="77777777" w:rsidR="00F770E5" w:rsidRDefault="00F770E5" w:rsidP="00BE16BC">
      <w:pPr>
        <w:pStyle w:val="a3"/>
        <w:numPr>
          <w:ilvl w:val="0"/>
          <w:numId w:val="1"/>
        </w:numPr>
        <w:spacing w:before="0" w:beforeAutospacing="0" w:after="0" w:afterAutospacing="0" w:line="276" w:lineRule="auto"/>
      </w:pPr>
      <w:r>
        <w:rPr>
          <w:color w:val="000000"/>
          <w:sz w:val="22"/>
          <w:szCs w:val="22"/>
        </w:rPr>
        <w:t>Популяризация тенниса в городе Геленджике</w:t>
      </w:r>
    </w:p>
    <w:p w14:paraId="56FFB0C1" w14:textId="77777777" w:rsidR="00F770E5" w:rsidRDefault="00F770E5" w:rsidP="00BE16BC">
      <w:pPr>
        <w:pStyle w:val="a3"/>
        <w:numPr>
          <w:ilvl w:val="0"/>
          <w:numId w:val="1"/>
        </w:numPr>
        <w:spacing w:before="0" w:beforeAutospacing="0" w:after="0" w:afterAutospacing="0" w:line="276" w:lineRule="auto"/>
      </w:pPr>
      <w:r>
        <w:rPr>
          <w:color w:val="000000"/>
          <w:sz w:val="22"/>
          <w:szCs w:val="22"/>
        </w:rPr>
        <w:t xml:space="preserve">Повышение спортивного мастерства спортсменов </w:t>
      </w:r>
    </w:p>
    <w:p w14:paraId="2A2CCC95" w14:textId="77777777" w:rsidR="00F770E5" w:rsidRDefault="00F770E5" w:rsidP="00F770E5"/>
    <w:p w14:paraId="13B13C42" w14:textId="77777777" w:rsidR="00F770E5" w:rsidRDefault="00F770E5" w:rsidP="00F770E5">
      <w:pPr>
        <w:pStyle w:val="a3"/>
        <w:spacing w:before="0" w:beforeAutospacing="0" w:after="0" w:afterAutospacing="0"/>
        <w:ind w:left="288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Руководство соревнованиями:</w:t>
      </w:r>
    </w:p>
    <w:p w14:paraId="1161786F" w14:textId="77777777" w:rsidR="00BE16BC" w:rsidRDefault="00BE16BC" w:rsidP="00F770E5">
      <w:pPr>
        <w:pStyle w:val="a3"/>
        <w:spacing w:before="0" w:beforeAutospacing="0" w:after="0" w:afterAutospacing="0"/>
        <w:ind w:left="288"/>
        <w:jc w:val="center"/>
      </w:pPr>
    </w:p>
    <w:p w14:paraId="63560699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>Общее руководство соревнованиями осуществляется директором турнира. Непосредственное проведение соревнований возлагается на главного судью и судейскую коллегию.</w:t>
      </w:r>
    </w:p>
    <w:p w14:paraId="76481856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i/>
          <w:iCs/>
          <w:color w:val="000000"/>
        </w:rPr>
        <w:t>Директор турнира-</w:t>
      </w:r>
      <w:proofErr w:type="spellStart"/>
      <w:r>
        <w:rPr>
          <w:color w:val="000000"/>
        </w:rPr>
        <w:t>Максимчук</w:t>
      </w:r>
      <w:proofErr w:type="spellEnd"/>
      <w:r>
        <w:rPr>
          <w:color w:val="000000"/>
        </w:rPr>
        <w:t xml:space="preserve"> Людмила Игоревна ( </w:t>
      </w:r>
      <w:proofErr w:type="spellStart"/>
      <w:r>
        <w:rPr>
          <w:color w:val="000000"/>
        </w:rPr>
        <w:t>г</w:t>
      </w:r>
      <w:proofErr w:type="gramStart"/>
      <w:r>
        <w:rPr>
          <w:color w:val="000000"/>
        </w:rPr>
        <w:t>.Г</w:t>
      </w:r>
      <w:proofErr w:type="gramEnd"/>
      <w:r>
        <w:rPr>
          <w:color w:val="000000"/>
        </w:rPr>
        <w:t>еленджик</w:t>
      </w:r>
      <w:proofErr w:type="spellEnd"/>
      <w:r>
        <w:rPr>
          <w:color w:val="000000"/>
        </w:rPr>
        <w:t>)</w:t>
      </w:r>
    </w:p>
    <w:p w14:paraId="46DA85A4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i/>
          <w:iCs/>
          <w:color w:val="000000"/>
        </w:rPr>
        <w:t>Главный судья турнира</w:t>
      </w:r>
      <w:r>
        <w:rPr>
          <w:color w:val="000000"/>
        </w:rPr>
        <w:t xml:space="preserve"> - </w:t>
      </w:r>
      <w:proofErr w:type="spellStart"/>
      <w:r w:rsidR="00DD6468">
        <w:rPr>
          <w:color w:val="000000"/>
        </w:rPr>
        <w:t>Торабян</w:t>
      </w:r>
      <w:proofErr w:type="spellEnd"/>
      <w:r w:rsidR="00DD6468">
        <w:rPr>
          <w:color w:val="000000"/>
        </w:rPr>
        <w:t xml:space="preserve"> А.А. </w:t>
      </w:r>
      <w:r>
        <w:rPr>
          <w:color w:val="000000"/>
        </w:rPr>
        <w:t xml:space="preserve">( </w:t>
      </w:r>
      <w:proofErr w:type="spellStart"/>
      <w:r>
        <w:rPr>
          <w:color w:val="000000"/>
        </w:rPr>
        <w:t>г</w:t>
      </w:r>
      <w:proofErr w:type="gramStart"/>
      <w:r>
        <w:rPr>
          <w:color w:val="000000"/>
        </w:rPr>
        <w:t>.</w:t>
      </w:r>
      <w:r w:rsidR="00DD6468">
        <w:rPr>
          <w:color w:val="000000"/>
        </w:rPr>
        <w:t>Г</w:t>
      </w:r>
      <w:proofErr w:type="gramEnd"/>
      <w:r w:rsidR="00DD6468">
        <w:rPr>
          <w:color w:val="000000"/>
        </w:rPr>
        <w:t>еленджик</w:t>
      </w:r>
      <w:proofErr w:type="spellEnd"/>
      <w:r>
        <w:rPr>
          <w:color w:val="000000"/>
        </w:rPr>
        <w:t>)</w:t>
      </w:r>
    </w:p>
    <w:p w14:paraId="4845BBB8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>По всем вопросам обращаться по телефонам:</w:t>
      </w:r>
      <w:r w:rsidR="00BE16BC">
        <w:rPr>
          <w:color w:val="000000"/>
        </w:rPr>
        <w:t xml:space="preserve"> </w:t>
      </w:r>
      <w:r>
        <w:rPr>
          <w:color w:val="000000"/>
        </w:rPr>
        <w:t xml:space="preserve"> 8-918-201-13-55 –Людмила Игоревна; </w:t>
      </w:r>
    </w:p>
    <w:p w14:paraId="363F6533" w14:textId="77777777" w:rsidR="00F770E5" w:rsidRDefault="00BE16BC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 xml:space="preserve">                                                                                </w:t>
      </w:r>
      <w:r w:rsidR="00F770E5">
        <w:rPr>
          <w:color w:val="000000"/>
        </w:rPr>
        <w:t xml:space="preserve">8-928-258-48-10 – </w:t>
      </w:r>
      <w:proofErr w:type="spellStart"/>
      <w:r w:rsidR="00F770E5">
        <w:rPr>
          <w:color w:val="000000"/>
        </w:rPr>
        <w:t>Адрине</w:t>
      </w:r>
      <w:proofErr w:type="spellEnd"/>
    </w:p>
    <w:p w14:paraId="391A29D3" w14:textId="77777777" w:rsidR="00F770E5" w:rsidRDefault="00F770E5" w:rsidP="00F770E5"/>
    <w:p w14:paraId="3BC34464" w14:textId="77777777" w:rsidR="00BE16BC" w:rsidRDefault="00BE16BC" w:rsidP="00F770E5"/>
    <w:p w14:paraId="4D2387C5" w14:textId="77777777" w:rsidR="00F770E5" w:rsidRDefault="00F770E5" w:rsidP="00F770E5">
      <w:pPr>
        <w:pStyle w:val="a3"/>
        <w:spacing w:before="0" w:beforeAutospacing="0" w:after="0" w:afterAutospacing="0"/>
        <w:ind w:left="288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Сроки и место проведения</w:t>
      </w:r>
      <w:proofErr w:type="gramStart"/>
      <w:r>
        <w:rPr>
          <w:color w:val="000000"/>
          <w:sz w:val="32"/>
          <w:szCs w:val="32"/>
        </w:rPr>
        <w:t xml:space="preserve"> :</w:t>
      </w:r>
      <w:proofErr w:type="gramEnd"/>
    </w:p>
    <w:p w14:paraId="671C696E" w14:textId="77777777" w:rsidR="00BE16BC" w:rsidRDefault="00BE16BC" w:rsidP="00F770E5">
      <w:pPr>
        <w:pStyle w:val="a3"/>
        <w:spacing w:before="0" w:beforeAutospacing="0" w:after="0" w:afterAutospacing="0"/>
        <w:ind w:left="288"/>
        <w:jc w:val="center"/>
      </w:pPr>
    </w:p>
    <w:p w14:paraId="48058B22" w14:textId="77777777" w:rsidR="00F770E5" w:rsidRDefault="00C42D2E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 xml:space="preserve">Соревнования проводятся с </w:t>
      </w:r>
      <w:r w:rsidR="00BE16BC">
        <w:rPr>
          <w:color w:val="000000"/>
        </w:rPr>
        <w:t>1</w:t>
      </w:r>
      <w:r w:rsidR="00124387">
        <w:rPr>
          <w:color w:val="000000"/>
        </w:rPr>
        <w:t>4</w:t>
      </w:r>
      <w:r w:rsidR="005C69D6">
        <w:rPr>
          <w:color w:val="000000"/>
        </w:rPr>
        <w:t>-</w:t>
      </w:r>
      <w:r w:rsidR="00124387">
        <w:rPr>
          <w:color w:val="000000"/>
        </w:rPr>
        <w:t>18</w:t>
      </w:r>
      <w:r w:rsidR="0097342F">
        <w:rPr>
          <w:color w:val="000000"/>
        </w:rPr>
        <w:t xml:space="preserve"> </w:t>
      </w:r>
      <w:r w:rsidR="00F770E5">
        <w:rPr>
          <w:color w:val="000000"/>
        </w:rPr>
        <w:t>сентября в городе Геленджик на 6 открытых теннисных кортах пансионата «Глория», «Кавказ» « Приморье»  с покрытием синтетика.</w:t>
      </w:r>
    </w:p>
    <w:p w14:paraId="17B77FF4" w14:textId="77777777" w:rsidR="00F770E5" w:rsidRDefault="00BE16BC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 xml:space="preserve">Регистрация игроков состоится  </w:t>
      </w:r>
      <w:r w:rsidR="00124387">
        <w:rPr>
          <w:color w:val="000000"/>
        </w:rPr>
        <w:t>13</w:t>
      </w:r>
      <w:r w:rsidR="00B9257D">
        <w:rPr>
          <w:color w:val="000000"/>
        </w:rPr>
        <w:t xml:space="preserve"> сентября  по адресу Пограничная 20, на кортах пансионата "Глория"  с 12 до 16-30. </w:t>
      </w:r>
      <w:r>
        <w:rPr>
          <w:color w:val="000000"/>
        </w:rPr>
        <w:t xml:space="preserve">Жеребьевка состоится </w:t>
      </w:r>
      <w:r w:rsidR="00124387">
        <w:rPr>
          <w:color w:val="000000"/>
        </w:rPr>
        <w:t>13</w:t>
      </w:r>
      <w:r w:rsidR="00F770E5">
        <w:rPr>
          <w:color w:val="000000"/>
        </w:rPr>
        <w:t xml:space="preserve"> сентября в 17-00 на кортах пансионата «Глория» по адресу:ул</w:t>
      </w:r>
      <w:proofErr w:type="gramStart"/>
      <w:r w:rsidR="00F770E5">
        <w:rPr>
          <w:color w:val="000000"/>
        </w:rPr>
        <w:t>.П</w:t>
      </w:r>
      <w:proofErr w:type="gramEnd"/>
      <w:r w:rsidR="00F770E5">
        <w:rPr>
          <w:color w:val="000000"/>
        </w:rPr>
        <w:t>ограничная,20.</w:t>
      </w:r>
    </w:p>
    <w:p w14:paraId="75B47CFE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 xml:space="preserve">Заявки на участие в турнире принимаются по телефону: 8 -918-201-13-55-Людмила Игоревна и по эл. почте: </w:t>
      </w:r>
      <w:hyperlink r:id="rId6" w:history="1">
        <w:r>
          <w:rPr>
            <w:rStyle w:val="a4"/>
          </w:rPr>
          <w:t>limiv@mail.ru</w:t>
        </w:r>
      </w:hyperlink>
      <w:r>
        <w:rPr>
          <w:color w:val="000000"/>
        </w:rPr>
        <w:t>. Последни</w:t>
      </w:r>
      <w:r w:rsidR="00BE16BC">
        <w:rPr>
          <w:color w:val="000000"/>
        </w:rPr>
        <w:t>й срок подачи заявок -</w:t>
      </w:r>
      <w:r w:rsidR="00124387">
        <w:rPr>
          <w:color w:val="000000"/>
        </w:rPr>
        <w:t>12</w:t>
      </w:r>
      <w:r w:rsidR="00BE16BC">
        <w:rPr>
          <w:color w:val="000000"/>
        </w:rPr>
        <w:t>.09.20</w:t>
      </w:r>
      <w:r w:rsidR="00124387">
        <w:rPr>
          <w:color w:val="000000"/>
        </w:rPr>
        <w:t>20</w:t>
      </w:r>
      <w:r>
        <w:rPr>
          <w:color w:val="000000"/>
        </w:rPr>
        <w:t>.</w:t>
      </w:r>
    </w:p>
    <w:p w14:paraId="282C15CF" w14:textId="77777777" w:rsidR="00F770E5" w:rsidRDefault="00F770E5" w:rsidP="00F770E5"/>
    <w:p w14:paraId="3E4D71A7" w14:textId="77777777" w:rsidR="00BE16BC" w:rsidRDefault="00BE16BC" w:rsidP="00F770E5"/>
    <w:p w14:paraId="3C0DEA23" w14:textId="77777777" w:rsidR="00BE16BC" w:rsidRDefault="00BE16BC" w:rsidP="00F770E5"/>
    <w:p w14:paraId="7CDC0BB7" w14:textId="77777777" w:rsidR="00F770E5" w:rsidRDefault="00F770E5" w:rsidP="00F770E5">
      <w:pPr>
        <w:pStyle w:val="a3"/>
        <w:spacing w:before="0" w:beforeAutospacing="0" w:after="0" w:afterAutospacing="0"/>
        <w:ind w:left="288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Условия проведения и участники:</w:t>
      </w:r>
    </w:p>
    <w:p w14:paraId="20BA64DE" w14:textId="77777777" w:rsidR="00BE16BC" w:rsidRDefault="00BE16BC" w:rsidP="00F770E5">
      <w:pPr>
        <w:pStyle w:val="a3"/>
        <w:spacing w:before="0" w:beforeAutospacing="0" w:after="0" w:afterAutospacing="0"/>
        <w:ind w:left="288"/>
        <w:jc w:val="center"/>
      </w:pPr>
    </w:p>
    <w:p w14:paraId="29BC5604" w14:textId="7EC3255B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>Соревнования</w:t>
      </w:r>
      <w:r w:rsidR="000E1E4F">
        <w:rPr>
          <w:color w:val="000000"/>
        </w:rPr>
        <w:t xml:space="preserve"> 3 категории</w:t>
      </w:r>
      <w:r>
        <w:rPr>
          <w:color w:val="000000"/>
        </w:rPr>
        <w:t xml:space="preserve">  в одиночном разряде среди мужчин в возрастных категориях: </w:t>
      </w:r>
      <w:r w:rsidR="00124387">
        <w:rPr>
          <w:color w:val="000000"/>
        </w:rPr>
        <w:t>«</w:t>
      </w:r>
      <w:r>
        <w:rPr>
          <w:color w:val="000000"/>
        </w:rPr>
        <w:t>40+» «45+» «50+» «55+»</w:t>
      </w:r>
      <w:r w:rsidR="00B9257D">
        <w:rPr>
          <w:color w:val="000000"/>
        </w:rPr>
        <w:t xml:space="preserve"> "60+", "65+"</w:t>
      </w:r>
      <w:r w:rsidR="00D55D7F">
        <w:rPr>
          <w:color w:val="000000"/>
        </w:rPr>
        <w:t xml:space="preserve">. </w:t>
      </w:r>
      <w:r>
        <w:rPr>
          <w:color w:val="000000"/>
        </w:rPr>
        <w:t xml:space="preserve"> Количество участников в </w:t>
      </w:r>
      <w:proofErr w:type="gramStart"/>
      <w:r>
        <w:rPr>
          <w:color w:val="000000"/>
        </w:rPr>
        <w:t>одиночном</w:t>
      </w:r>
      <w:proofErr w:type="gramEnd"/>
      <w:r>
        <w:rPr>
          <w:color w:val="000000"/>
        </w:rPr>
        <w:t xml:space="preserve"> разряде-16 человек. 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в какой-либо возрастной группе количество участников не будет превышать 6 человек, то она объединяется с более молодой возрастной группой.</w:t>
      </w:r>
    </w:p>
    <w:p w14:paraId="393CA83A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>При заявке более 16 участников проводится отборочный этап.</w:t>
      </w:r>
    </w:p>
    <w:p w14:paraId="670E8B90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lastRenderedPageBreak/>
        <w:t>В парном разряде среди мужчин в в</w:t>
      </w:r>
      <w:r w:rsidR="00DD6468">
        <w:rPr>
          <w:color w:val="000000"/>
        </w:rPr>
        <w:t>озрастной категории «</w:t>
      </w:r>
      <w:r w:rsidR="00124387">
        <w:rPr>
          <w:color w:val="000000"/>
        </w:rPr>
        <w:t>40</w:t>
      </w:r>
      <w:r w:rsidR="00DD6468">
        <w:rPr>
          <w:color w:val="000000"/>
        </w:rPr>
        <w:t>+» и  «55</w:t>
      </w:r>
      <w:r>
        <w:rPr>
          <w:color w:val="000000"/>
        </w:rPr>
        <w:t>+». Минимальное число пар - 4, максимальное число пар - 8.</w:t>
      </w:r>
    </w:p>
    <w:p w14:paraId="340D12FE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>Соревнования в одиночном разряде проводятся по системе</w:t>
      </w:r>
      <w:proofErr w:type="gramStart"/>
      <w:r>
        <w:rPr>
          <w:color w:val="000000"/>
        </w:rPr>
        <w:t xml:space="preserve"> О</w:t>
      </w:r>
      <w:proofErr w:type="gramEnd"/>
      <w:r>
        <w:rPr>
          <w:color w:val="000000"/>
        </w:rPr>
        <w:t xml:space="preserve"> и ДТ. Соревнования в парном разряде по олимпийской системе. Судейство матчей, кроме финалов, осуществляется их непосредственными участниками. Основные матчи в одиночном разряде проводятся из трех сетов с применением «</w:t>
      </w:r>
      <w:proofErr w:type="gramStart"/>
      <w:r>
        <w:rPr>
          <w:color w:val="000000"/>
        </w:rPr>
        <w:t>тай-брейка</w:t>
      </w:r>
      <w:proofErr w:type="gramEnd"/>
      <w:r>
        <w:rPr>
          <w:color w:val="000000"/>
        </w:rPr>
        <w:t xml:space="preserve">» в каждом. В матчах дополнительного турнира вместо третьего сета играют супер </w:t>
      </w:r>
      <w:proofErr w:type="gramStart"/>
      <w:r>
        <w:rPr>
          <w:color w:val="000000"/>
        </w:rPr>
        <w:t>тай-брейк</w:t>
      </w:r>
      <w:proofErr w:type="gramEnd"/>
      <w:r>
        <w:rPr>
          <w:color w:val="000000"/>
        </w:rPr>
        <w:t>.  Все матчи в парном разряде проводятся из трех сетов, где первые два сета играются с применением «</w:t>
      </w:r>
      <w:proofErr w:type="gramStart"/>
      <w:r>
        <w:rPr>
          <w:color w:val="000000"/>
        </w:rPr>
        <w:t>тай-брейка</w:t>
      </w:r>
      <w:proofErr w:type="gramEnd"/>
      <w:r>
        <w:rPr>
          <w:color w:val="000000"/>
        </w:rPr>
        <w:t>», а вместо третьего сета играется «супер тай-брейк». Организаторы турнира оставляют за собой право менять регламент турнира из-за погодных условий.</w:t>
      </w:r>
    </w:p>
    <w:p w14:paraId="749E6187" w14:textId="77777777" w:rsidR="00F770E5" w:rsidRPr="0097342F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 xml:space="preserve">Мячи турнира- </w:t>
      </w:r>
      <w:proofErr w:type="spellStart"/>
      <w:r w:rsidR="0097342F">
        <w:rPr>
          <w:color w:val="000000"/>
          <w:lang w:val="en-US"/>
        </w:rPr>
        <w:t>Technofiber</w:t>
      </w:r>
      <w:proofErr w:type="spellEnd"/>
      <w:r w:rsidR="0097342F">
        <w:rPr>
          <w:color w:val="000000"/>
        </w:rPr>
        <w:t>.</w:t>
      </w:r>
    </w:p>
    <w:p w14:paraId="7B106E47" w14:textId="77777777" w:rsidR="00F770E5" w:rsidRDefault="00F770E5" w:rsidP="00F770E5"/>
    <w:p w14:paraId="40638BE9" w14:textId="77777777" w:rsidR="00BE16BC" w:rsidRDefault="00BE16BC" w:rsidP="00F770E5">
      <w:pPr>
        <w:pStyle w:val="a3"/>
        <w:spacing w:before="0" w:beforeAutospacing="0" w:after="0" w:afterAutospacing="0"/>
        <w:ind w:left="288"/>
        <w:jc w:val="center"/>
        <w:rPr>
          <w:color w:val="000000"/>
          <w:sz w:val="32"/>
          <w:szCs w:val="32"/>
        </w:rPr>
      </w:pPr>
    </w:p>
    <w:p w14:paraId="45FB35B2" w14:textId="77777777" w:rsidR="00F770E5" w:rsidRDefault="00F770E5" w:rsidP="00F770E5">
      <w:pPr>
        <w:pStyle w:val="a3"/>
        <w:spacing w:before="0" w:beforeAutospacing="0" w:after="0" w:afterAutospacing="0"/>
        <w:ind w:left="288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Финансирование:</w:t>
      </w:r>
    </w:p>
    <w:p w14:paraId="5147D584" w14:textId="77777777" w:rsidR="00BE16BC" w:rsidRDefault="00BE16BC" w:rsidP="00F770E5">
      <w:pPr>
        <w:pStyle w:val="a3"/>
        <w:spacing w:before="0" w:beforeAutospacing="0" w:after="0" w:afterAutospacing="0"/>
        <w:ind w:left="288"/>
        <w:jc w:val="center"/>
      </w:pPr>
    </w:p>
    <w:p w14:paraId="4BD6F95A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>Расходы по командированию игроков за счет командирующих организаций.</w:t>
      </w:r>
    </w:p>
    <w:p w14:paraId="1128C7B7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>Расходы по организации и проведению соревнований за счет вступительного взноса.</w:t>
      </w:r>
    </w:p>
    <w:p w14:paraId="64827F09" w14:textId="27F401AF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color w:val="000000"/>
        </w:rPr>
        <w:t>Стартов</w:t>
      </w:r>
      <w:r w:rsidR="00C42D2E">
        <w:rPr>
          <w:color w:val="000000"/>
        </w:rPr>
        <w:t>ый взнос: в одиночном разряде 1</w:t>
      </w:r>
      <w:r w:rsidR="00124387">
        <w:rPr>
          <w:color w:val="000000"/>
        </w:rPr>
        <w:t>3</w:t>
      </w:r>
      <w:r>
        <w:rPr>
          <w:color w:val="000000"/>
        </w:rPr>
        <w:t xml:space="preserve">00 рублей, в парном разряде- </w:t>
      </w:r>
      <w:r w:rsidR="00124387">
        <w:rPr>
          <w:color w:val="000000"/>
        </w:rPr>
        <w:t>4</w:t>
      </w:r>
      <w:r>
        <w:rPr>
          <w:color w:val="000000"/>
        </w:rPr>
        <w:t>00 рублей с человека.</w:t>
      </w:r>
      <w:r w:rsidR="002F542A">
        <w:rPr>
          <w:color w:val="000000"/>
        </w:rPr>
        <w:t xml:space="preserve"> Участники группы « 65+» платят 50% заявочного взноса. </w:t>
      </w:r>
    </w:p>
    <w:p w14:paraId="7D506803" w14:textId="77777777" w:rsidR="00F770E5" w:rsidRDefault="00F770E5" w:rsidP="00F770E5">
      <w:pPr>
        <w:pStyle w:val="a3"/>
        <w:spacing w:before="0" w:beforeAutospacing="0" w:after="0" w:afterAutospacing="0"/>
        <w:ind w:left="288"/>
      </w:pPr>
      <w:r>
        <w:rPr>
          <w:b/>
          <w:bCs/>
          <w:color w:val="000000"/>
        </w:rPr>
        <w:t>Призовой фонд турнира- 50 000 рублей.</w:t>
      </w:r>
    </w:p>
    <w:p w14:paraId="10B342F0" w14:textId="77777777" w:rsidR="00F770E5" w:rsidRDefault="00F770E5" w:rsidP="00F770E5"/>
    <w:p w14:paraId="481BB0CD" w14:textId="77777777" w:rsidR="00BE16BC" w:rsidRDefault="00BE16BC" w:rsidP="00F770E5"/>
    <w:p w14:paraId="695A8A7A" w14:textId="77777777" w:rsidR="00BE16BC" w:rsidRDefault="00BE16BC" w:rsidP="00F770E5"/>
    <w:p w14:paraId="517F5AA3" w14:textId="77777777" w:rsidR="00F770E5" w:rsidRDefault="00F770E5" w:rsidP="00F770E5">
      <w:pPr>
        <w:pStyle w:val="a3"/>
        <w:spacing w:before="0" w:beforeAutospacing="0" w:after="0" w:afterAutospacing="0"/>
        <w:ind w:left="288"/>
        <w:jc w:val="center"/>
      </w:pPr>
      <w:r>
        <w:rPr>
          <w:color w:val="000000"/>
          <w:sz w:val="32"/>
          <w:szCs w:val="32"/>
        </w:rPr>
        <w:t>Награждение:</w:t>
      </w:r>
    </w:p>
    <w:p w14:paraId="1DC503C5" w14:textId="77777777" w:rsidR="00F770E5" w:rsidRDefault="00F770E5" w:rsidP="00F770E5">
      <w:pPr>
        <w:pStyle w:val="a3"/>
        <w:spacing w:before="0" w:beforeAutospacing="0" w:after="0" w:afterAutospacing="0"/>
      </w:pPr>
      <w:r>
        <w:rPr>
          <w:color w:val="000000"/>
        </w:rPr>
        <w:t>Победители соревнований награждаются грамотами, медалями, денежными призами.</w:t>
      </w:r>
    </w:p>
    <w:p w14:paraId="2A2E6D44" w14:textId="77777777" w:rsidR="00307C01" w:rsidRDefault="00307C01"/>
    <w:sectPr w:rsidR="00307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820CD"/>
    <w:multiLevelType w:val="multilevel"/>
    <w:tmpl w:val="6352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0E5"/>
    <w:rsid w:val="000E1E4F"/>
    <w:rsid w:val="00124387"/>
    <w:rsid w:val="002F542A"/>
    <w:rsid w:val="00307C01"/>
    <w:rsid w:val="005C082C"/>
    <w:rsid w:val="005C69D6"/>
    <w:rsid w:val="006104E9"/>
    <w:rsid w:val="00642FE6"/>
    <w:rsid w:val="006E5793"/>
    <w:rsid w:val="00736383"/>
    <w:rsid w:val="00822314"/>
    <w:rsid w:val="00876DF8"/>
    <w:rsid w:val="0090431D"/>
    <w:rsid w:val="0097342F"/>
    <w:rsid w:val="00AA52C4"/>
    <w:rsid w:val="00AA6FFD"/>
    <w:rsid w:val="00B9257D"/>
    <w:rsid w:val="00BE16BC"/>
    <w:rsid w:val="00BE6655"/>
    <w:rsid w:val="00C42D2E"/>
    <w:rsid w:val="00CF2F47"/>
    <w:rsid w:val="00D55D7F"/>
    <w:rsid w:val="00DD6468"/>
    <w:rsid w:val="00F7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C3D5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770E5"/>
    <w:pPr>
      <w:spacing w:before="100" w:beforeAutospacing="1" w:after="100" w:afterAutospacing="1"/>
    </w:pPr>
  </w:style>
  <w:style w:type="character" w:styleId="a4">
    <w:name w:val="Hyperlink"/>
    <w:rsid w:val="00F770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770E5"/>
    <w:pPr>
      <w:spacing w:before="100" w:beforeAutospacing="1" w:after="100" w:afterAutospacing="1"/>
    </w:pPr>
  </w:style>
  <w:style w:type="character" w:styleId="a4">
    <w:name w:val="Hyperlink"/>
    <w:rsid w:val="00F770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8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miv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2995</CharactersWithSpaces>
  <SharedDoc>false</SharedDoc>
  <HLinks>
    <vt:vector size="6" baseType="variant">
      <vt:variant>
        <vt:i4>4849781</vt:i4>
      </vt:variant>
      <vt:variant>
        <vt:i4>0</vt:i4>
      </vt:variant>
      <vt:variant>
        <vt:i4>0</vt:i4>
      </vt:variant>
      <vt:variant>
        <vt:i4>5</vt:i4>
      </vt:variant>
      <vt:variant>
        <vt:lpwstr>mailto:limiv@mail.ru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Пользователь</dc:creator>
  <cp:lastModifiedBy>Алексей Шишконаков</cp:lastModifiedBy>
  <cp:revision>2</cp:revision>
  <cp:lastPrinted>2018-07-14T13:35:00Z</cp:lastPrinted>
  <dcterms:created xsi:type="dcterms:W3CDTF">2020-09-07T17:40:00Z</dcterms:created>
  <dcterms:modified xsi:type="dcterms:W3CDTF">2020-09-07T17:40:00Z</dcterms:modified>
</cp:coreProperties>
</file>