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E0C" w:rsidRPr="00D45908" w:rsidRDefault="00480E0C" w:rsidP="00480E0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«Утверждаю»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Директор турнира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____________</w:t>
      </w:r>
      <w:r w:rsidR="00BE5B23">
        <w:rPr>
          <w:rFonts w:ascii="Times New Roman" w:eastAsia="Times New Roman" w:hAnsi="Times New Roman" w:cs="Times New Roman"/>
          <w:color w:val="000000"/>
          <w:sz w:val="24"/>
          <w:szCs w:val="24"/>
        </w:rPr>
        <w:t>О.А.Крюкова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«</w:t>
      </w:r>
      <w:r w:rsidR="00CB22B8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E20FFC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 w:rsidR="00E20FFC">
        <w:rPr>
          <w:rFonts w:ascii="Times New Roman" w:eastAsia="Times New Roman" w:hAnsi="Times New Roman" w:cs="Times New Roman"/>
          <w:color w:val="000000"/>
          <w:sz w:val="24"/>
          <w:szCs w:val="24"/>
        </w:rPr>
        <w:t>января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 20</w:t>
      </w:r>
      <w:r w:rsidR="00E20FFC"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</w:t>
      </w:r>
    </w:p>
    <w:p w:rsidR="00480E0C" w:rsidRPr="0046653B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FA2DDC" w:rsidRDefault="00480E0C" w:rsidP="00480E0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Положение</w:t>
      </w:r>
      <w:r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/>
        <w:t xml:space="preserve">о проведении  </w:t>
      </w:r>
      <w:r w:rsidR="00E20FF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Первенства Парк-отеля «Орловский»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среди ветеранов </w:t>
      </w:r>
      <w:r w:rsidR="00B64337">
        <w:rPr>
          <w:rFonts w:ascii="Times New Roman" w:hAnsi="Times New Roman" w:cs="Times New Roman"/>
          <w:sz w:val="28"/>
          <w:szCs w:val="28"/>
        </w:rPr>
        <w:t>II</w:t>
      </w:r>
      <w:r w:rsidR="00E20FFC">
        <w:rPr>
          <w:rFonts w:ascii="Times New Roman" w:hAnsi="Times New Roman" w:cs="Times New Roman"/>
          <w:sz w:val="28"/>
          <w:szCs w:val="28"/>
        </w:rPr>
        <w:t>I</w:t>
      </w:r>
      <w:r w:rsidR="00B64337">
        <w:rPr>
          <w:rFonts w:ascii="Times New Roman" w:hAnsi="Times New Roman" w:cs="Times New Roman"/>
          <w:sz w:val="28"/>
          <w:szCs w:val="28"/>
        </w:rPr>
        <w:t xml:space="preserve"> категории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0E0C" w:rsidRPr="00970705" w:rsidRDefault="003C52FD" w:rsidP="00480E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B22B8">
        <w:rPr>
          <w:rFonts w:ascii="Times New Roman" w:hAnsi="Times New Roman" w:cs="Times New Roman"/>
          <w:sz w:val="28"/>
          <w:szCs w:val="28"/>
        </w:rPr>
        <w:t>2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15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20</w:t>
      </w:r>
      <w:r w:rsidR="00E97329">
        <w:rPr>
          <w:rFonts w:ascii="Times New Roman" w:hAnsi="Times New Roman" w:cs="Times New Roman"/>
          <w:sz w:val="28"/>
          <w:szCs w:val="28"/>
        </w:rPr>
        <w:t>20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80E0C" w:rsidRPr="007C168E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970705" w:rsidRPr="0046653B" w:rsidRDefault="00970705" w:rsidP="00480E0C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Цели  и  задачи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  </w:t>
      </w:r>
    </w:p>
    <w:p w:rsidR="00480E0C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Соревнования проводятся с целью: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популяризации тенниса;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повышения мастерства теннисистов;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выявления сильнейших игроков;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пропаганды здорового образа жизни;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- привлечения жителей </w:t>
      </w:r>
      <w:r w:rsidR="008828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Московской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области к регулярным занятиям теннисом.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Организаторы проведения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     </w:t>
      </w:r>
    </w:p>
    <w:p w:rsidR="00480E0C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Общее руководство подготовкой и проведением турнира  осуществляется организационным комитетом в составе: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1. </w:t>
      </w:r>
      <w:r w:rsidR="008828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Крюкова О.А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директор турнира – тел. 89</w:t>
      </w:r>
      <w:r w:rsidR="008828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529591053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2. Шеремет А.В. – гл. судья – тел. 89081315555</w:t>
      </w:r>
      <w:r w:rsidR="008828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89162573211</w:t>
      </w:r>
    </w:p>
    <w:p w:rsidR="00480E0C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Место и сроки проведения</w:t>
      </w:r>
    </w:p>
    <w:p w:rsidR="00480E0C" w:rsidRDefault="00FD78D0" w:rsidP="00FD78D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78D0">
        <w:rPr>
          <w:rFonts w:ascii="Times New Roman" w:hAnsi="Times New Roman" w:cs="Times New Roman"/>
          <w:sz w:val="24"/>
          <w:szCs w:val="24"/>
        </w:rPr>
        <w:t xml:space="preserve"> Соревнования проводятся на кортах теннисного центра Парк-отеля «Орловский». Адрес: Московская область, Ленинский район, д. Богданиха, Парк-отель «Орловский». Три крытых корта с грунтовым покрытием «теннисит».</w:t>
      </w:r>
      <w:r w:rsidR="008828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Турнир проводится со </w:t>
      </w:r>
      <w:r w:rsidR="00E20FF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3162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20FF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марта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</w:t>
      </w:r>
      <w:r w:rsidR="00E20FF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15 марта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</w:t>
      </w:r>
      <w:r w:rsidR="00E9732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20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года</w:t>
      </w:r>
      <w:r w:rsidR="003731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Участники турнира</w:t>
      </w:r>
    </w:p>
    <w:p w:rsidR="008D0E49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Соревнования проводятся в следующих возрастных группах: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мужчины  – 35 лет и старше (ОТ-</w:t>
      </w:r>
      <w:r w:rsidR="000C5A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8)</w:t>
      </w:r>
      <w:r w:rsidR="008D0E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первый круг </w:t>
      </w:r>
      <w:r w:rsidR="000C5A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13</w:t>
      </w:r>
      <w:r w:rsidR="002D5B1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C5A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марта</w:t>
      </w:r>
      <w:r w:rsidR="002D5B1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</w:t>
      </w:r>
      <w:r w:rsidR="00A31D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20</w:t>
      </w:r>
      <w:r w:rsidR="00623B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мужчины  – </w:t>
      </w:r>
      <w:r w:rsidR="000475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лет и старше (ОТ-</w:t>
      </w:r>
      <w:r w:rsidR="000C5A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2D5B1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первый круг </w:t>
      </w:r>
      <w:r w:rsidR="000C5A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3162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2D5B1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C5A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марта</w:t>
      </w:r>
      <w:r w:rsidR="002D5B1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</w:t>
      </w:r>
      <w:r w:rsidR="00A31D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20;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мужчины  – </w:t>
      </w:r>
      <w:r w:rsidR="003162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55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лет и старше (ОТ-</w:t>
      </w:r>
      <w:r w:rsidR="000C5A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2D5B1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первый круг </w:t>
      </w:r>
      <w:r w:rsidR="000C5A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3162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2D5B1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C5A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марта</w:t>
      </w:r>
      <w:r w:rsidR="002D5B1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</w:t>
      </w:r>
      <w:r w:rsidR="00A31D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20</w:t>
      </w:r>
      <w:r w:rsidR="003162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</w:p>
    <w:p w:rsidR="00316291" w:rsidRDefault="00316291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пары мужчины – 40 лет и старше (ОТ-8) первый круг </w:t>
      </w:r>
      <w:r w:rsidR="003C0A2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13 марта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2020</w:t>
      </w:r>
      <w:r w:rsidR="003C0A2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106F7C" w:rsidRPr="007C168E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Если количество игроков, в какой- либо возрастной категории окажется больше,</w:t>
      </w:r>
      <w:r w:rsidR="004E1B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чем заявлено в данном Положении,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 отборочный этап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A2DDC" w:rsidRPr="00FA2DD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не проводится</w:t>
      </w:r>
      <w:r w:rsidR="004E1BC4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, </w:t>
      </w:r>
      <w:r w:rsidR="004E1B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в ОТ  попадают игроки, имеющие максимальный рейтинг на </w:t>
      </w:r>
      <w:r w:rsidR="000C5A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01</w:t>
      </w:r>
      <w:r w:rsidR="004E1B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0C5A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03</w:t>
      </w:r>
      <w:r w:rsidR="004E1B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0C5A7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20</w:t>
      </w:r>
      <w:r w:rsidR="004E1B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Игроки, не попавшие в основной турнир по рейтингу, заносятся в </w:t>
      </w:r>
      <w:r w:rsidR="00FA2DDC" w:rsidRPr="00FA2DD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лист ожидания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К участию в турнире допускаются игроки России и стран СНГ, которым в  20</w:t>
      </w:r>
      <w:r w:rsidR="007376F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году исполнилось или должно исполниться 35 лет (независимо от даты рождения).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Минимальное количество участников в каждой возрастной группе – 6. В случае недобора в какой-либо возрастной группе, она объединяется с соседней, более молодой по возрасту.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турнире. 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 Программа турнира</w:t>
      </w:r>
    </w:p>
    <w:p w:rsidR="004A290F" w:rsidRDefault="004A290F" w:rsidP="00AD42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90F">
        <w:rPr>
          <w:rFonts w:ascii="Times New Roman" w:hAnsi="Times New Roman" w:cs="Times New Roman"/>
          <w:sz w:val="24"/>
          <w:szCs w:val="24"/>
        </w:rPr>
        <w:t xml:space="preserve">   </w:t>
      </w:r>
      <w:r w:rsidR="00C91E82" w:rsidRPr="004A290F">
        <w:rPr>
          <w:rFonts w:ascii="Times New Roman" w:hAnsi="Times New Roman" w:cs="Times New Roman"/>
          <w:sz w:val="24"/>
          <w:szCs w:val="24"/>
        </w:rPr>
        <w:t xml:space="preserve">Заявки принимаются по </w:t>
      </w:r>
      <w:r w:rsidR="00C91E82" w:rsidRPr="007C168E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="00C91E82" w:rsidRPr="007C168E">
        <w:rPr>
          <w:rFonts w:ascii="Times New Roman" w:hAnsi="Times New Roman" w:cs="Times New Roman"/>
          <w:b/>
          <w:sz w:val="24"/>
          <w:szCs w:val="24"/>
        </w:rPr>
        <w:t>-</w:t>
      </w:r>
      <w:r w:rsidR="00C91E82" w:rsidRPr="007C168E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="00C91E82" w:rsidRPr="004A290F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="00C91E82" w:rsidRPr="004A290F">
          <w:rPr>
            <w:rStyle w:val="a3"/>
            <w:rFonts w:ascii="Times New Roman" w:hAnsi="Times New Roman" w:cs="Times New Roman"/>
            <w:sz w:val="24"/>
            <w:szCs w:val="24"/>
            <w:lang w:eastAsia="hi-IN" w:bidi="hi-IN"/>
          </w:rPr>
          <w:t>tennis-asics@mail.</w:t>
        </w:r>
        <w:r w:rsidR="00C91E82" w:rsidRPr="004A290F">
          <w:rPr>
            <w:rStyle w:val="a3"/>
            <w:rFonts w:ascii="Times New Roman" w:hAnsi="Times New Roman" w:cs="Times New Roman"/>
            <w:sz w:val="24"/>
            <w:szCs w:val="24"/>
            <w:lang w:val="en-US" w:eastAsia="hi-IN" w:bidi="hi-IN"/>
          </w:rPr>
          <w:t>ru</w:t>
        </w:r>
      </w:hyperlink>
      <w:r w:rsidR="005761F9" w:rsidRPr="004A290F">
        <w:rPr>
          <w:rFonts w:ascii="Times New Roman" w:hAnsi="Times New Roman" w:cs="Times New Roman"/>
          <w:sz w:val="24"/>
          <w:szCs w:val="24"/>
        </w:rPr>
        <w:t>, по тел. 89081315555</w:t>
      </w:r>
      <w:r w:rsidR="00C91E82" w:rsidRPr="004A290F">
        <w:rPr>
          <w:rFonts w:ascii="Times New Roman" w:hAnsi="Times New Roman" w:cs="Times New Roman"/>
          <w:sz w:val="24"/>
          <w:szCs w:val="24"/>
        </w:rPr>
        <w:t xml:space="preserve">   до </w:t>
      </w:r>
      <w:r w:rsidR="00C91E82" w:rsidRPr="00623B70">
        <w:rPr>
          <w:rFonts w:ascii="Times New Roman" w:hAnsi="Times New Roman" w:cs="Times New Roman"/>
          <w:b/>
          <w:sz w:val="24"/>
          <w:szCs w:val="24"/>
        </w:rPr>
        <w:t xml:space="preserve">16.00  </w:t>
      </w:r>
      <w:r w:rsidR="002D7BC5">
        <w:rPr>
          <w:rFonts w:ascii="Times New Roman" w:hAnsi="Times New Roman" w:cs="Times New Roman"/>
          <w:b/>
          <w:sz w:val="24"/>
          <w:szCs w:val="24"/>
        </w:rPr>
        <w:t>1</w:t>
      </w:r>
      <w:r w:rsidR="003766A3">
        <w:rPr>
          <w:rFonts w:ascii="Times New Roman" w:hAnsi="Times New Roman" w:cs="Times New Roman"/>
          <w:b/>
          <w:sz w:val="24"/>
          <w:szCs w:val="24"/>
        </w:rPr>
        <w:t>0</w:t>
      </w:r>
      <w:r w:rsidR="002D7BC5">
        <w:rPr>
          <w:rFonts w:ascii="Times New Roman" w:hAnsi="Times New Roman" w:cs="Times New Roman"/>
          <w:b/>
          <w:sz w:val="24"/>
          <w:szCs w:val="24"/>
        </w:rPr>
        <w:t>.03</w:t>
      </w:r>
      <w:r w:rsidR="00C91E82" w:rsidRPr="00623B70">
        <w:rPr>
          <w:rFonts w:ascii="Times New Roman" w:hAnsi="Times New Roman" w:cs="Times New Roman"/>
          <w:b/>
          <w:sz w:val="24"/>
          <w:szCs w:val="24"/>
        </w:rPr>
        <w:t>.</w:t>
      </w:r>
      <w:r w:rsidR="002D7BC5">
        <w:rPr>
          <w:rFonts w:ascii="Times New Roman" w:hAnsi="Times New Roman" w:cs="Times New Roman"/>
          <w:b/>
          <w:sz w:val="24"/>
          <w:szCs w:val="24"/>
        </w:rPr>
        <w:t>20</w:t>
      </w:r>
      <w:r w:rsidR="00C91E82" w:rsidRPr="004A290F">
        <w:rPr>
          <w:rFonts w:ascii="Times New Roman" w:hAnsi="Times New Roman" w:cs="Times New Roman"/>
          <w:sz w:val="24"/>
          <w:szCs w:val="24"/>
        </w:rPr>
        <w:t xml:space="preserve"> или самостоятельно на сайте </w:t>
      </w:r>
      <w:r w:rsidR="00C91E82" w:rsidRPr="004A290F">
        <w:rPr>
          <w:rFonts w:ascii="Times New Roman" w:hAnsi="Times New Roman" w:cs="Times New Roman"/>
          <w:color w:val="17365D" w:themeColor="text2" w:themeShade="BF"/>
          <w:sz w:val="24"/>
          <w:szCs w:val="24"/>
          <w:u w:val="single"/>
        </w:rPr>
        <w:t>vtennis.ru</w:t>
      </w:r>
      <w:r w:rsidR="00C91E82" w:rsidRPr="004A290F">
        <w:rPr>
          <w:rFonts w:ascii="Times New Roman" w:hAnsi="Times New Roman" w:cs="Times New Roman"/>
          <w:sz w:val="24"/>
          <w:szCs w:val="24"/>
        </w:rPr>
        <w:t xml:space="preserve"> с помощью PIN, но с обязательной оплатой взноса</w:t>
      </w:r>
      <w:r w:rsidR="005761F9" w:rsidRPr="004A290F">
        <w:rPr>
          <w:rFonts w:ascii="Times New Roman" w:hAnsi="Times New Roman" w:cs="Times New Roman"/>
          <w:sz w:val="24"/>
          <w:szCs w:val="24"/>
        </w:rPr>
        <w:t>.</w:t>
      </w:r>
    </w:p>
    <w:p w:rsidR="00106F7C" w:rsidRDefault="00106F7C" w:rsidP="00106F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Размер стартового взноса за участие в одиночном разряде составляет - 2</w:t>
      </w:r>
      <w:r w:rsidR="002D7BC5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00 руб с участника. Для мужчин старше 65 лет - 1</w:t>
      </w:r>
      <w:r w:rsidR="002D7BC5">
        <w:rPr>
          <w:rFonts w:ascii="Times New Roman" w:hAnsi="Times New Roman"/>
          <w:sz w:val="24"/>
          <w:szCs w:val="24"/>
        </w:rPr>
        <w:t>0</w:t>
      </w:r>
      <w:r w:rsidR="0055042A"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 xml:space="preserve"> руб. Взнос оплачивается заблаговременно</w:t>
      </w:r>
      <w:r w:rsidR="00216726">
        <w:rPr>
          <w:rFonts w:ascii="Times New Roman" w:hAnsi="Times New Roman"/>
          <w:sz w:val="24"/>
          <w:szCs w:val="24"/>
        </w:rPr>
        <w:t xml:space="preserve"> </w:t>
      </w:r>
      <w:r w:rsidR="00216726" w:rsidRPr="004A290F">
        <w:rPr>
          <w:rFonts w:ascii="Times New Roman" w:hAnsi="Times New Roman" w:cs="Times New Roman"/>
          <w:sz w:val="24"/>
          <w:szCs w:val="24"/>
        </w:rPr>
        <w:t xml:space="preserve">до </w:t>
      </w:r>
      <w:r w:rsidR="00216726" w:rsidRPr="00623B70">
        <w:rPr>
          <w:rFonts w:ascii="Times New Roman" w:hAnsi="Times New Roman" w:cs="Times New Roman"/>
          <w:b/>
          <w:sz w:val="24"/>
          <w:szCs w:val="24"/>
        </w:rPr>
        <w:t xml:space="preserve">16.00  </w:t>
      </w:r>
      <w:r w:rsidR="00216726">
        <w:rPr>
          <w:rFonts w:ascii="Times New Roman" w:hAnsi="Times New Roman" w:cs="Times New Roman"/>
          <w:b/>
          <w:sz w:val="24"/>
          <w:szCs w:val="24"/>
        </w:rPr>
        <w:t>10.03</w:t>
      </w:r>
      <w:r w:rsidR="00216726" w:rsidRPr="00623B70">
        <w:rPr>
          <w:rFonts w:ascii="Times New Roman" w:hAnsi="Times New Roman" w:cs="Times New Roman"/>
          <w:b/>
          <w:sz w:val="24"/>
          <w:szCs w:val="24"/>
        </w:rPr>
        <w:t>.</w:t>
      </w:r>
      <w:r w:rsidR="00216726">
        <w:rPr>
          <w:rFonts w:ascii="Times New Roman" w:hAnsi="Times New Roman" w:cs="Times New Roman"/>
          <w:b/>
          <w:sz w:val="24"/>
          <w:szCs w:val="24"/>
        </w:rPr>
        <w:t>20</w:t>
      </w:r>
      <w:r w:rsidR="00216726" w:rsidRPr="004A29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на банковскую карту:  СБ 5469 1300 1073 6567  Андрей Валентинович Шеремет.</w:t>
      </w:r>
    </w:p>
    <w:p w:rsidR="00106F7C" w:rsidRDefault="00106F7C" w:rsidP="00106F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Вместе с оплатой через личный кабинет Сбербанка СМС необходимо прислать номер своей карты СБ или телефона, к которой он привязан, для возврата взноса, в случае непопадания участника в основной турнир.</w:t>
      </w:r>
    </w:p>
    <w:p w:rsidR="003211D8" w:rsidRDefault="003211D8" w:rsidP="003211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Жеребьевка состоится </w:t>
      </w:r>
      <w:r w:rsidR="008F08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3766A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F08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марта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</w:t>
      </w:r>
      <w:r w:rsidR="005504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20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 1</w:t>
      </w:r>
      <w:r w:rsidR="008F08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.00 электронным способом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Результаты жеребьёвки (сетки) и расписание будут опубликованы на сайте 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4A290F">
        <w:rPr>
          <w:rFonts w:ascii="Times New Roman" w:hAnsi="Times New Roman" w:cs="Times New Roman"/>
          <w:color w:val="17365D" w:themeColor="text2" w:themeShade="BF"/>
          <w:sz w:val="24"/>
          <w:szCs w:val="24"/>
          <w:u w:val="single"/>
        </w:rPr>
        <w:t>vtennis.ru</w:t>
      </w:r>
      <w:r w:rsidRPr="003211D8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 xml:space="preserve"> </w:t>
      </w:r>
      <w:r w:rsidRPr="003211D8">
        <w:rPr>
          <w:rFonts w:ascii="Times New Roman" w:hAnsi="Times New Roman" w:cs="Times New Roman"/>
          <w:sz w:val="24"/>
          <w:szCs w:val="24"/>
        </w:rPr>
        <w:t xml:space="preserve">в </w:t>
      </w:r>
      <w:r w:rsidR="008F088E">
        <w:rPr>
          <w:rFonts w:ascii="Times New Roman" w:hAnsi="Times New Roman" w:cs="Times New Roman"/>
          <w:sz w:val="24"/>
          <w:szCs w:val="24"/>
        </w:rPr>
        <w:t>14</w:t>
      </w:r>
      <w:r w:rsidRPr="003211D8">
        <w:rPr>
          <w:rFonts w:ascii="Times New Roman" w:hAnsi="Times New Roman" w:cs="Times New Roman"/>
          <w:sz w:val="24"/>
          <w:szCs w:val="24"/>
        </w:rPr>
        <w:t>.00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211D8">
        <w:rPr>
          <w:rFonts w:ascii="Times New Roman" w:hAnsi="Times New Roman" w:cs="Times New Roman"/>
          <w:b/>
          <w:sz w:val="24"/>
          <w:szCs w:val="24"/>
        </w:rPr>
        <w:t>Главный судья турнира не имеет право принимать участие в этом турнире.</w:t>
      </w:r>
    </w:p>
    <w:p w:rsidR="00C91E82" w:rsidRDefault="00480E0C" w:rsidP="003211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Матчевые встречи начинаются </w:t>
      </w:r>
      <w:r w:rsidR="00E04D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не ранее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E7B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F08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DC7B1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.00  </w:t>
      </w:r>
      <w:r w:rsidR="008F08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DC7B1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8F08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марта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</w:t>
      </w:r>
      <w:r w:rsidR="005504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20</w:t>
      </w:r>
      <w:r w:rsidR="003211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3211D8" w:rsidRPr="00384EFD" w:rsidRDefault="003211D8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Определение победителей</w:t>
      </w:r>
    </w:p>
    <w:p w:rsidR="00151ACE" w:rsidRPr="00151ACE" w:rsidRDefault="00480E0C" w:rsidP="00151A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системе </w:t>
      </w:r>
      <w:r w:rsidR="002E7B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без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розыгрыш</w:t>
      </w:r>
      <w:r w:rsidR="002E7B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третьего  места.</w:t>
      </w:r>
      <w:r w:rsidR="00151A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F10585" w:rsidRDefault="00151ACE" w:rsidP="00F105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1AC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    Все матчи проводятся из 3-х обычных сетов с применением тай-брейка во всех сетах. 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Встречи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 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проводятся из полных трех сетов.</w:t>
      </w:r>
    </w:p>
    <w:p w:rsidR="00DC7B1E" w:rsidRDefault="00DC7B1E" w:rsidP="00F105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ab/>
        <w:t>Дополнительный турнир непредусмотрен.</w:t>
      </w:r>
    </w:p>
    <w:p w:rsidR="00986F72" w:rsidRDefault="00F10585" w:rsidP="00F105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 парном разряде вместо 3-го сета играется «удлинённый» тай-брейк до 10 очков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384EF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 счёте «ровно» разыгрывается «решающее очко».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7C16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Кодекс поведения игроков определяется Регламентом Вет-тура.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2E7B9B" w:rsidRPr="00D45908" w:rsidRDefault="002E7B9B" w:rsidP="007C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 Техническое и материальное обеспечение.</w:t>
      </w:r>
    </w:p>
    <w:p w:rsidR="0046653B" w:rsidRPr="00B807F0" w:rsidRDefault="0046653B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</w:rPr>
      </w:pPr>
    </w:p>
    <w:p w:rsidR="00480E0C" w:rsidRPr="00384EFD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Турнир проводится на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-х </w:t>
      </w:r>
      <w:r w:rsidR="007C16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закрытых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кортах, тип покрытия –</w:t>
      </w:r>
      <w:r w:rsidR="006F2B0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грунт (теннисит)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На каждую встречу основного турнира предоставляются 3 новых мяча марки </w:t>
      </w:r>
      <w:r w:rsidR="002D5FF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Shine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Все участники обеспечиваются негазированной питьевой водой.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Судейство игр.</w:t>
      </w:r>
    </w:p>
    <w:p w:rsidR="0046653B" w:rsidRPr="00007827" w:rsidRDefault="0046653B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480E0C" w:rsidRPr="00007827" w:rsidRDefault="00480E0C" w:rsidP="0046653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Судейство игр проводится самими участниками, начиная с полуфинала  судьями на вышке.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007827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                                             </w:t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Награждение</w:t>
      </w:r>
    </w:p>
    <w:p w:rsidR="00480E0C" w:rsidRPr="00384EFD" w:rsidRDefault="00480E0C" w:rsidP="002D5FF7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Победители</w:t>
      </w:r>
      <w:r w:rsidR="002D5FF7" w:rsidRPr="002D5F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D5F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награждаются кубками, медалями и грамотами,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призеры соревнования награждаются</w:t>
      </w:r>
      <w:r w:rsidR="002D5F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медалями и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C16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грамотами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 Обеспечение безопасности участников и зрителей</w:t>
      </w:r>
    </w:p>
    <w:p w:rsidR="00970705" w:rsidRPr="00007827" w:rsidRDefault="00970705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10.1.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10.2.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10.3.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Во время и в месте проведения соревнований должен находиться врач соревнования из врачебно-физкультурного диспансера.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11. Страхование участников</w:t>
      </w:r>
    </w:p>
    <w:p w:rsidR="00970705" w:rsidRDefault="00480E0C" w:rsidP="0097070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Участие в соревнованиях осуществляется только при наличии договора (оригинала) о страховании жизни и здоровья от несчастных случаев, который представляется в комиссию по допуску участников.</w:t>
      </w:r>
    </w:p>
    <w:p w:rsidR="00480E0C" w:rsidRPr="00D45908" w:rsidRDefault="00480E0C" w:rsidP="009707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 Условия финансирования </w:t>
      </w:r>
    </w:p>
    <w:p w:rsidR="007A30E4" w:rsidRPr="007A30E4" w:rsidRDefault="007A30E4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2"/>
          <w:szCs w:val="12"/>
        </w:rPr>
      </w:pPr>
    </w:p>
    <w:p w:rsidR="007A30E4" w:rsidRDefault="007A30E4" w:rsidP="007A30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Стартовый взнос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226C5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00 рублей для участников одиночного разряда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оплачивается до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23B70">
        <w:rPr>
          <w:rFonts w:ascii="Times New Roman" w:hAnsi="Times New Roman" w:cs="Times New Roman"/>
          <w:b/>
          <w:sz w:val="24"/>
          <w:szCs w:val="24"/>
        </w:rPr>
        <w:t xml:space="preserve">16.00  </w:t>
      </w:r>
      <w:r w:rsidR="00226C59">
        <w:rPr>
          <w:rFonts w:ascii="Times New Roman" w:hAnsi="Times New Roman" w:cs="Times New Roman"/>
          <w:b/>
          <w:sz w:val="24"/>
          <w:szCs w:val="24"/>
        </w:rPr>
        <w:t>1</w:t>
      </w:r>
      <w:r w:rsidR="00DC7B1E">
        <w:rPr>
          <w:rFonts w:ascii="Times New Roman" w:hAnsi="Times New Roman" w:cs="Times New Roman"/>
          <w:b/>
          <w:sz w:val="24"/>
          <w:szCs w:val="24"/>
        </w:rPr>
        <w:t>0</w:t>
      </w:r>
      <w:r w:rsidRPr="00623B70">
        <w:rPr>
          <w:rFonts w:ascii="Times New Roman" w:hAnsi="Times New Roman" w:cs="Times New Roman"/>
          <w:b/>
          <w:sz w:val="24"/>
          <w:szCs w:val="24"/>
        </w:rPr>
        <w:t>.</w:t>
      </w:r>
      <w:r w:rsidR="00226C59">
        <w:rPr>
          <w:rFonts w:ascii="Times New Roman" w:hAnsi="Times New Roman" w:cs="Times New Roman"/>
          <w:b/>
          <w:sz w:val="24"/>
          <w:szCs w:val="24"/>
        </w:rPr>
        <w:t>03</w:t>
      </w:r>
      <w:r w:rsidRPr="00623B70">
        <w:rPr>
          <w:rFonts w:ascii="Times New Roman" w:hAnsi="Times New Roman" w:cs="Times New Roman"/>
          <w:b/>
          <w:sz w:val="24"/>
          <w:szCs w:val="24"/>
        </w:rPr>
        <w:t>.</w:t>
      </w:r>
      <w:r w:rsidR="00226C59">
        <w:rPr>
          <w:rFonts w:ascii="Times New Roman" w:hAnsi="Times New Roman" w:cs="Times New Roman"/>
          <w:b/>
          <w:sz w:val="24"/>
          <w:szCs w:val="24"/>
        </w:rPr>
        <w:t>20</w:t>
      </w:r>
      <w:r w:rsidRPr="00623B70">
        <w:rPr>
          <w:rFonts w:ascii="Times New Roman" w:hAnsi="Times New Roman" w:cs="Times New Roman"/>
          <w:b/>
          <w:sz w:val="24"/>
          <w:szCs w:val="24"/>
        </w:rPr>
        <w:t>г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Для мужчин старше 65 лет стартовый взнос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50%</w:t>
      </w:r>
      <w:r>
        <w:rPr>
          <w:rFonts w:ascii="Times New Roman" w:hAnsi="Times New Roman"/>
          <w:sz w:val="24"/>
          <w:szCs w:val="24"/>
        </w:rPr>
        <w:t xml:space="preserve"> - 1</w:t>
      </w:r>
      <w:r w:rsidR="00226C59">
        <w:rPr>
          <w:rFonts w:ascii="Times New Roman" w:hAnsi="Times New Roman"/>
          <w:sz w:val="24"/>
          <w:szCs w:val="24"/>
        </w:rPr>
        <w:t>0</w:t>
      </w:r>
      <w:r w:rsidR="00384A69"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 xml:space="preserve"> руб.</w:t>
      </w:r>
    </w:p>
    <w:p w:rsidR="007A30E4" w:rsidRDefault="007A30E4" w:rsidP="007A30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Взнос оплачивается заблаговременно на банковскую карту:  СБ 5469 1300 1073 6567  Андрей Валентинович Шеремет.</w:t>
      </w:r>
    </w:p>
    <w:p w:rsidR="007A30E4" w:rsidRDefault="007A30E4" w:rsidP="007A30E4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Вместе с оплатой через личный кабинет Сбербанка СМС необходимо прислать номер своей карты СБ или телефона, к которой он привязан, для возврата взноса, в случае непопадания участника в основной турнир.</w:t>
      </w:r>
    </w:p>
    <w:p w:rsidR="00AE5CA4" w:rsidRDefault="00AE5CA4" w:rsidP="00AE5C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Для парного разряда взнос 1000 руб с игрока, для мужчин старше 65 лет – 500 руб с игрока, взнос   оплачивается на месте.</w:t>
      </w:r>
    </w:p>
    <w:p w:rsidR="00F51290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Расходы по оплате работы судей, медицинского персонала,  а также приобретению дипломов, медалей и призов  производится за счет средств  </w:t>
      </w:r>
      <w:r w:rsidR="0011608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ГСК.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Расходы, связанные с проездом, проживанием и питанием несут командирующие организации.</w:t>
      </w:r>
    </w:p>
    <w:p w:rsidR="00F51290" w:rsidRDefault="00F51290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51290" w:rsidRDefault="00F51290" w:rsidP="00480E0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13. Проезд до кортов.</w:t>
      </w:r>
    </w:p>
    <w:p w:rsidR="00F51290" w:rsidRDefault="00F51290" w:rsidP="00480E0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80E0C" w:rsidRPr="00D45908" w:rsidRDefault="00F51290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Станция метро Домодедовская. Выход к маршрутке 367. Маршрутка 367 ст.Домодедовская – посёлок Володарский. Остановка – поворот на деревню Богданиха. Далее 3 км пешком по прямой дороге или Яндекс-такси до Парк-отеля «Орловский» теннисные корты. 180 руб – поездка. Если, вы едете на машине, то на пропускном пункте, вы говорите, что едете на теннисный турнир. Вас пропустят бесплатно.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sectPr w:rsidR="00480E0C" w:rsidRPr="00D45908" w:rsidSect="00AE5CA4">
      <w:pgSz w:w="11906" w:h="16838"/>
      <w:pgMar w:top="113" w:right="397" w:bottom="113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AE76BD"/>
    <w:multiLevelType w:val="hybridMultilevel"/>
    <w:tmpl w:val="4B1CF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E0C"/>
    <w:rsid w:val="00007827"/>
    <w:rsid w:val="00023697"/>
    <w:rsid w:val="00046BB5"/>
    <w:rsid w:val="000475E1"/>
    <w:rsid w:val="00054A89"/>
    <w:rsid w:val="00063BED"/>
    <w:rsid w:val="00082D67"/>
    <w:rsid w:val="00093DD8"/>
    <w:rsid w:val="000C5A7D"/>
    <w:rsid w:val="000C741F"/>
    <w:rsid w:val="000E0B2E"/>
    <w:rsid w:val="000E551D"/>
    <w:rsid w:val="000E6101"/>
    <w:rsid w:val="00106F7C"/>
    <w:rsid w:val="0011608B"/>
    <w:rsid w:val="001321B2"/>
    <w:rsid w:val="00151ACE"/>
    <w:rsid w:val="001C1F6C"/>
    <w:rsid w:val="001D629F"/>
    <w:rsid w:val="00216726"/>
    <w:rsid w:val="00226C59"/>
    <w:rsid w:val="002A0953"/>
    <w:rsid w:val="002D5B14"/>
    <w:rsid w:val="002D5FF7"/>
    <w:rsid w:val="002D7BC5"/>
    <w:rsid w:val="002E7B9B"/>
    <w:rsid w:val="00316291"/>
    <w:rsid w:val="003211D8"/>
    <w:rsid w:val="00364878"/>
    <w:rsid w:val="0037317C"/>
    <w:rsid w:val="003766A3"/>
    <w:rsid w:val="00384A69"/>
    <w:rsid w:val="00384EFD"/>
    <w:rsid w:val="003A6A63"/>
    <w:rsid w:val="003C0A20"/>
    <w:rsid w:val="003C52FD"/>
    <w:rsid w:val="003D27E0"/>
    <w:rsid w:val="00415929"/>
    <w:rsid w:val="00422065"/>
    <w:rsid w:val="00446E38"/>
    <w:rsid w:val="0046653B"/>
    <w:rsid w:val="00480E0C"/>
    <w:rsid w:val="004A290F"/>
    <w:rsid w:val="004E1BC4"/>
    <w:rsid w:val="00513576"/>
    <w:rsid w:val="00522003"/>
    <w:rsid w:val="0055042A"/>
    <w:rsid w:val="005516C9"/>
    <w:rsid w:val="00566257"/>
    <w:rsid w:val="0057149F"/>
    <w:rsid w:val="00574CBB"/>
    <w:rsid w:val="005761F9"/>
    <w:rsid w:val="0059233A"/>
    <w:rsid w:val="006057C1"/>
    <w:rsid w:val="00623B70"/>
    <w:rsid w:val="00642041"/>
    <w:rsid w:val="006F2B03"/>
    <w:rsid w:val="007376FF"/>
    <w:rsid w:val="00742E70"/>
    <w:rsid w:val="007A30E4"/>
    <w:rsid w:val="007C168E"/>
    <w:rsid w:val="00810AB6"/>
    <w:rsid w:val="0083450D"/>
    <w:rsid w:val="00880E56"/>
    <w:rsid w:val="00882898"/>
    <w:rsid w:val="008C3CD1"/>
    <w:rsid w:val="008D0E49"/>
    <w:rsid w:val="008F088E"/>
    <w:rsid w:val="0095314B"/>
    <w:rsid w:val="00970705"/>
    <w:rsid w:val="00986F72"/>
    <w:rsid w:val="009973D9"/>
    <w:rsid w:val="009E2398"/>
    <w:rsid w:val="00A003FD"/>
    <w:rsid w:val="00A31D18"/>
    <w:rsid w:val="00A33FB5"/>
    <w:rsid w:val="00AD4253"/>
    <w:rsid w:val="00AE5CA4"/>
    <w:rsid w:val="00B16916"/>
    <w:rsid w:val="00B42320"/>
    <w:rsid w:val="00B6392D"/>
    <w:rsid w:val="00B64337"/>
    <w:rsid w:val="00B807F0"/>
    <w:rsid w:val="00BB6ECA"/>
    <w:rsid w:val="00BB7730"/>
    <w:rsid w:val="00BE31A1"/>
    <w:rsid w:val="00BE5B23"/>
    <w:rsid w:val="00C14F56"/>
    <w:rsid w:val="00C338B6"/>
    <w:rsid w:val="00C62428"/>
    <w:rsid w:val="00C91E82"/>
    <w:rsid w:val="00CB22B8"/>
    <w:rsid w:val="00CC0672"/>
    <w:rsid w:val="00D14D1F"/>
    <w:rsid w:val="00D45908"/>
    <w:rsid w:val="00DC7B1E"/>
    <w:rsid w:val="00E0370E"/>
    <w:rsid w:val="00E04DA0"/>
    <w:rsid w:val="00E06880"/>
    <w:rsid w:val="00E20FFC"/>
    <w:rsid w:val="00E35FB2"/>
    <w:rsid w:val="00E97329"/>
    <w:rsid w:val="00EA48EE"/>
    <w:rsid w:val="00EB7D3F"/>
    <w:rsid w:val="00EE385C"/>
    <w:rsid w:val="00F072BC"/>
    <w:rsid w:val="00F10585"/>
    <w:rsid w:val="00F30973"/>
    <w:rsid w:val="00F35161"/>
    <w:rsid w:val="00F51290"/>
    <w:rsid w:val="00F73D79"/>
    <w:rsid w:val="00FA2DDC"/>
    <w:rsid w:val="00FA6C04"/>
    <w:rsid w:val="00FD7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0E0C"/>
  </w:style>
  <w:style w:type="character" w:styleId="a3">
    <w:name w:val="Hyperlink"/>
    <w:basedOn w:val="a0"/>
    <w:uiPriority w:val="99"/>
    <w:semiHidden/>
    <w:unhideWhenUsed/>
    <w:rsid w:val="00054A8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D0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0E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0E0C"/>
  </w:style>
  <w:style w:type="character" w:styleId="a3">
    <w:name w:val="Hyperlink"/>
    <w:basedOn w:val="a0"/>
    <w:uiPriority w:val="99"/>
    <w:semiHidden/>
    <w:unhideWhenUsed/>
    <w:rsid w:val="00054A8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D0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0E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2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ennis-asics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2D3E36-7579-450E-85CB-67D1A06C1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1043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Петина Елена Владимировна</cp:lastModifiedBy>
  <cp:revision>2</cp:revision>
  <cp:lastPrinted>2019-12-07T07:13:00Z</cp:lastPrinted>
  <dcterms:created xsi:type="dcterms:W3CDTF">2020-01-21T14:46:00Z</dcterms:created>
  <dcterms:modified xsi:type="dcterms:W3CDTF">2020-01-21T14:46:00Z</dcterms:modified>
</cp:coreProperties>
</file>