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92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5181"/>
        <w:gridCol w:w="5182"/>
      </w:tblGrid>
      <w:tr w:rsidR="00763292" w:rsidRPr="005F0CF2" w:rsidTr="00B70C3C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292" w:rsidRPr="005F0CF2" w:rsidRDefault="00ED760B" w:rsidP="00B70C3C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«Утверждаю</w:t>
            </w:r>
            <w:r w:rsidR="00763292" w:rsidRPr="005F0CF2">
              <w:rPr>
                <w:b/>
                <w:bCs/>
                <w:color w:val="000000"/>
              </w:rPr>
              <w:t xml:space="preserve">» </w:t>
            </w:r>
            <w:r w:rsidR="00763292" w:rsidRPr="005F0CF2">
              <w:rPr>
                <w:b/>
                <w:bCs/>
                <w:color w:val="000000"/>
              </w:rPr>
              <w:br/>
            </w:r>
            <w:r w:rsidR="00BB24D4">
              <w:rPr>
                <w:b/>
                <w:bCs/>
                <w:color w:val="000000"/>
              </w:rPr>
              <w:t xml:space="preserve">Директор МАУ «Центр по проведению спортивных мероприятий </w:t>
            </w:r>
            <w:proofErr w:type="spellStart"/>
            <w:r w:rsidR="00BB24D4">
              <w:rPr>
                <w:b/>
                <w:bCs/>
                <w:color w:val="000000"/>
              </w:rPr>
              <w:t>г.Тобольска</w:t>
            </w:r>
            <w:proofErr w:type="spellEnd"/>
            <w:r w:rsidR="00BB24D4">
              <w:rPr>
                <w:b/>
                <w:bCs/>
                <w:color w:val="000000"/>
              </w:rPr>
              <w:t>»</w:t>
            </w:r>
            <w:r w:rsidR="00763292">
              <w:rPr>
                <w:b/>
                <w:bCs/>
                <w:color w:val="000000"/>
              </w:rPr>
              <w:t xml:space="preserve">                                    </w:t>
            </w:r>
            <w:r w:rsidR="00BB24D4">
              <w:rPr>
                <w:b/>
                <w:bCs/>
                <w:color w:val="000000"/>
              </w:rPr>
              <w:t xml:space="preserve">               </w:t>
            </w:r>
            <w:r w:rsidR="00763292">
              <w:rPr>
                <w:b/>
                <w:bCs/>
                <w:color w:val="000000"/>
              </w:rPr>
              <w:t xml:space="preserve">                                                         </w:t>
            </w:r>
            <w:r w:rsidR="00BB24D4">
              <w:rPr>
                <w:b/>
                <w:bCs/>
                <w:color w:val="000000"/>
              </w:rPr>
              <w:t xml:space="preserve">           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292" w:rsidRPr="005F0CF2" w:rsidRDefault="00763292" w:rsidP="00B70C3C">
            <w:pPr>
              <w:rPr>
                <w:color w:val="000000"/>
              </w:rPr>
            </w:pPr>
            <w:r w:rsidRPr="005F0CF2">
              <w:rPr>
                <w:b/>
                <w:bCs/>
                <w:color w:val="000000"/>
              </w:rPr>
              <w:t> «Согласовано»</w:t>
            </w:r>
            <w:r w:rsidRPr="005F0CF2">
              <w:rPr>
                <w:b/>
                <w:bCs/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Руководитель</w:t>
            </w:r>
            <w:r w:rsidRPr="005F0CF2">
              <w:rPr>
                <w:b/>
                <w:bCs/>
                <w:color w:val="000000"/>
              </w:rPr>
              <w:t xml:space="preserve"> фе</w:t>
            </w:r>
            <w:r>
              <w:rPr>
                <w:b/>
                <w:bCs/>
                <w:color w:val="000000"/>
              </w:rPr>
              <w:t>дерации тенниса</w:t>
            </w:r>
            <w:r>
              <w:rPr>
                <w:b/>
                <w:bCs/>
                <w:color w:val="000000"/>
              </w:rPr>
              <w:br/>
              <w:t xml:space="preserve">РТ </w:t>
            </w:r>
            <w:proofErr w:type="spellStart"/>
            <w:r>
              <w:rPr>
                <w:b/>
                <w:bCs/>
                <w:color w:val="000000"/>
              </w:rPr>
              <w:t>Вет</w:t>
            </w:r>
            <w:proofErr w:type="spellEnd"/>
            <w:r>
              <w:rPr>
                <w:b/>
                <w:bCs/>
                <w:color w:val="000000"/>
              </w:rPr>
              <w:t xml:space="preserve">-тур </w:t>
            </w:r>
            <w:proofErr w:type="spellStart"/>
            <w:r>
              <w:rPr>
                <w:b/>
                <w:bCs/>
                <w:color w:val="000000"/>
              </w:rPr>
              <w:t>УрФО</w:t>
            </w:r>
            <w:proofErr w:type="spellEnd"/>
          </w:p>
        </w:tc>
      </w:tr>
      <w:tr w:rsidR="00763292" w:rsidRPr="005F0CF2" w:rsidTr="00B70C3C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292" w:rsidRPr="005F0CF2" w:rsidRDefault="00763292" w:rsidP="00B70C3C">
            <w:pPr>
              <w:rPr>
                <w:color w:val="000000"/>
              </w:rPr>
            </w:pPr>
            <w:r w:rsidRPr="005F0CF2">
              <w:rPr>
                <w:color w:val="000000"/>
              </w:rPr>
              <w:t xml:space="preserve">_______________  </w:t>
            </w:r>
            <w:proofErr w:type="spellStart"/>
            <w:r w:rsidR="00A7330C">
              <w:rPr>
                <w:color w:val="000000"/>
              </w:rPr>
              <w:t>Н.Г.Колядич</w:t>
            </w:r>
            <w:proofErr w:type="spellEnd"/>
            <w:r w:rsidRPr="005F0CF2">
              <w:rPr>
                <w:color w:val="000000"/>
              </w:rPr>
              <w:t xml:space="preserve">  </w:t>
            </w:r>
            <w:r w:rsidRPr="005F0CF2">
              <w:rPr>
                <w:color w:val="000000"/>
              </w:rPr>
              <w:br/>
              <w:t>«</w:t>
            </w:r>
            <w:r w:rsidR="00BB24D4">
              <w:rPr>
                <w:color w:val="000000"/>
              </w:rPr>
              <w:t>25</w:t>
            </w:r>
            <w:r w:rsidRPr="005F0CF2">
              <w:rPr>
                <w:color w:val="000000"/>
              </w:rPr>
              <w:t xml:space="preserve"> »   </w:t>
            </w:r>
            <w:r w:rsidR="00BB24D4">
              <w:rPr>
                <w:color w:val="000000"/>
              </w:rPr>
              <w:t>января</w:t>
            </w:r>
            <w:r w:rsidRPr="005F0CF2">
              <w:rPr>
                <w:color w:val="000000"/>
              </w:rPr>
              <w:t>  201</w:t>
            </w:r>
            <w:r w:rsidR="00BB24D4">
              <w:rPr>
                <w:color w:val="000000"/>
              </w:rPr>
              <w:t>8</w:t>
            </w:r>
            <w:r w:rsidRPr="005F0CF2">
              <w:rPr>
                <w:color w:val="000000"/>
              </w:rPr>
              <w:t xml:space="preserve"> г.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292" w:rsidRPr="005F0CF2" w:rsidRDefault="00763292" w:rsidP="00B70C3C">
            <w:pPr>
              <w:rPr>
                <w:color w:val="000000"/>
              </w:rPr>
            </w:pPr>
            <w:r w:rsidRPr="005F0CF2">
              <w:rPr>
                <w:color w:val="000000"/>
              </w:rPr>
              <w:t xml:space="preserve"> _______________ </w:t>
            </w:r>
            <w:r>
              <w:rPr>
                <w:color w:val="000000"/>
              </w:rPr>
              <w:t>Н.И. Кладов</w:t>
            </w:r>
            <w:r w:rsidRPr="005F0CF2">
              <w:rPr>
                <w:color w:val="000000"/>
              </w:rPr>
              <w:br/>
              <w:t xml:space="preserve">« </w:t>
            </w:r>
            <w:r w:rsidR="00BB24D4">
              <w:rPr>
                <w:color w:val="000000"/>
              </w:rPr>
              <w:t>25</w:t>
            </w:r>
            <w:r w:rsidRPr="005F0CF2">
              <w:rPr>
                <w:color w:val="000000"/>
              </w:rPr>
              <w:t xml:space="preserve"> »   </w:t>
            </w:r>
            <w:r w:rsidR="00BB24D4">
              <w:rPr>
                <w:color w:val="000000"/>
              </w:rPr>
              <w:t>января</w:t>
            </w:r>
            <w:r w:rsidRPr="005F0CF2">
              <w:rPr>
                <w:color w:val="000000"/>
              </w:rPr>
              <w:t>   201</w:t>
            </w:r>
            <w:r w:rsidR="00BB24D4">
              <w:rPr>
                <w:color w:val="000000"/>
              </w:rPr>
              <w:t>8</w:t>
            </w:r>
            <w:r w:rsidRPr="005F0CF2">
              <w:rPr>
                <w:color w:val="000000"/>
              </w:rPr>
              <w:t xml:space="preserve"> г.</w:t>
            </w:r>
          </w:p>
        </w:tc>
      </w:tr>
    </w:tbl>
    <w:p w:rsidR="00763292" w:rsidRPr="00547051" w:rsidRDefault="00763292" w:rsidP="003C38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3292" w:rsidRPr="00547051" w:rsidRDefault="00763292" w:rsidP="003C38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388A" w:rsidRDefault="003C388A" w:rsidP="003C388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ПОЛОЖЕНИЕ</w:t>
      </w:r>
    </w:p>
    <w:p w:rsidR="003C388A" w:rsidRDefault="003C388A" w:rsidP="003C388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="007632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проведении </w:t>
      </w:r>
      <w:r w:rsidR="00940A0D">
        <w:rPr>
          <w:rFonts w:ascii="Times New Roman" w:eastAsia="Times New Roman" w:hAnsi="Times New Roman" w:cs="Times New Roman"/>
          <w:b/>
          <w:bCs/>
          <w:sz w:val="24"/>
          <w:szCs w:val="24"/>
        </w:rPr>
        <w:t>Международного турнира</w:t>
      </w:r>
      <w:r w:rsidR="0003020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 теннису</w:t>
      </w:r>
      <w:r w:rsidR="00940A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30205">
        <w:rPr>
          <w:rFonts w:ascii="Times New Roman" w:eastAsia="Times New Roman" w:hAnsi="Times New Roman" w:cs="Times New Roman"/>
          <w:b/>
          <w:bCs/>
          <w:sz w:val="24"/>
          <w:szCs w:val="24"/>
        </w:rPr>
        <w:t>«Кубок</w:t>
      </w:r>
      <w:r w:rsidR="00BB24D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Тобольского Кремля</w:t>
      </w:r>
      <w:r w:rsidR="007632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» </w:t>
      </w:r>
      <w:r w:rsidR="00763292"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="00763292">
        <w:rPr>
          <w:rFonts w:ascii="Times New Roman" w:eastAsia="Times New Roman" w:hAnsi="Times New Roman" w:cs="Times New Roman"/>
          <w:b/>
          <w:bCs/>
          <w:sz w:val="24"/>
          <w:szCs w:val="24"/>
        </w:rPr>
        <w:t>РВТТ</w:t>
      </w:r>
      <w:r w:rsidR="00763292"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763292" w:rsidRPr="007F5AE1" w:rsidRDefault="00763292" w:rsidP="003C38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F5A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«</w:t>
      </w:r>
      <w:r w:rsidR="009230D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TOBOLSK</w:t>
      </w:r>
      <w:r w:rsidR="009230D8" w:rsidRPr="007F5A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230D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KREMLIN</w:t>
      </w:r>
      <w:r w:rsidRPr="007F5A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CUP</w:t>
      </w:r>
      <w:r w:rsidR="003C388A" w:rsidRPr="007F5A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2018</w:t>
      </w:r>
      <w:r w:rsidRPr="007F5A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»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ITF</w:t>
      </w:r>
      <w:r w:rsidRPr="007F5A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Seniors</w:t>
      </w:r>
      <w:r w:rsidRPr="007F5AE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)</w:t>
      </w:r>
    </w:p>
    <w:p w:rsidR="00763292" w:rsidRPr="007F5AE1" w:rsidRDefault="00763292" w:rsidP="003C38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63292" w:rsidRPr="00547051" w:rsidRDefault="00763292" w:rsidP="003C38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1. Общие положения</w:t>
      </w:r>
    </w:p>
    <w:p w:rsidR="00763292" w:rsidRDefault="00825AC1" w:rsidP="003C388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="00763292">
        <w:rPr>
          <w:rFonts w:ascii="Times New Roman" w:eastAsia="Times New Roman" w:hAnsi="Times New Roman" w:cs="Times New Roman"/>
          <w:sz w:val="24"/>
          <w:szCs w:val="24"/>
        </w:rPr>
        <w:t>еждународный</w:t>
      </w:r>
      <w:r w:rsidR="00940A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турнир «</w:t>
      </w:r>
      <w:r w:rsidR="00763292">
        <w:rPr>
          <w:rFonts w:ascii="Times New Roman" w:eastAsia="Times New Roman" w:hAnsi="Times New Roman" w:cs="Times New Roman"/>
          <w:sz w:val="24"/>
          <w:szCs w:val="24"/>
        </w:rPr>
        <w:t xml:space="preserve">Кубок </w:t>
      </w:r>
      <w:r w:rsidR="009230D8">
        <w:rPr>
          <w:rFonts w:ascii="Times New Roman" w:eastAsia="Times New Roman" w:hAnsi="Times New Roman" w:cs="Times New Roman"/>
          <w:bCs/>
          <w:sz w:val="24"/>
          <w:szCs w:val="24"/>
        </w:rPr>
        <w:t>Тобольского Кремля</w:t>
      </w:r>
      <w:r w:rsidR="00763292">
        <w:rPr>
          <w:rFonts w:ascii="Times New Roman" w:eastAsia="Times New Roman" w:hAnsi="Times New Roman" w:cs="Times New Roman"/>
          <w:sz w:val="24"/>
          <w:szCs w:val="24"/>
        </w:rPr>
        <w:t>»</w:t>
      </w:r>
      <w:r w:rsidR="00940A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3292">
        <w:rPr>
          <w:rFonts w:ascii="Times New Roman" w:eastAsia="Times New Roman" w:hAnsi="Times New Roman" w:cs="Times New Roman"/>
          <w:sz w:val="24"/>
          <w:szCs w:val="24"/>
        </w:rPr>
        <w:t xml:space="preserve">по теннису среди ветеранов </w:t>
      </w:r>
      <w:r w:rsidR="00763292" w:rsidRPr="00547051">
        <w:rPr>
          <w:rFonts w:ascii="Times New Roman" w:eastAsia="Times New Roman" w:hAnsi="Times New Roman" w:cs="Times New Roman"/>
          <w:sz w:val="24"/>
          <w:szCs w:val="24"/>
        </w:rPr>
        <w:t xml:space="preserve">проводится с целью привлечения ветеранов тенниса к активному, здоровому образу жизни, популяризации тенниса и его </w:t>
      </w:r>
      <w:r w:rsidR="003C388A">
        <w:rPr>
          <w:rFonts w:ascii="Times New Roman" w:eastAsia="Times New Roman" w:hAnsi="Times New Roman" w:cs="Times New Roman"/>
          <w:sz w:val="24"/>
          <w:szCs w:val="24"/>
        </w:rPr>
        <w:t>дальнейшего массового развития,</w:t>
      </w:r>
      <w:r w:rsidR="00763292" w:rsidRPr="00547051">
        <w:rPr>
          <w:rFonts w:ascii="Times New Roman" w:eastAsia="Times New Roman" w:hAnsi="Times New Roman" w:cs="Times New Roman"/>
          <w:sz w:val="24"/>
          <w:szCs w:val="24"/>
        </w:rPr>
        <w:t xml:space="preserve"> повышения мастерства спортсменов-ветеранов тенниса и ра</w:t>
      </w:r>
      <w:r w:rsidR="003C388A">
        <w:rPr>
          <w:rFonts w:ascii="Times New Roman" w:eastAsia="Times New Roman" w:hAnsi="Times New Roman" w:cs="Times New Roman"/>
          <w:sz w:val="24"/>
          <w:szCs w:val="24"/>
        </w:rPr>
        <w:t>сширения международных связей.</w:t>
      </w:r>
    </w:p>
    <w:p w:rsidR="00763292" w:rsidRDefault="00763292" w:rsidP="003C388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Одновременно Кубок </w:t>
      </w:r>
      <w:r w:rsidR="009230D8">
        <w:rPr>
          <w:rFonts w:ascii="Times New Roman" w:eastAsia="Times New Roman" w:hAnsi="Times New Roman" w:cs="Times New Roman"/>
          <w:sz w:val="24"/>
          <w:szCs w:val="24"/>
        </w:rPr>
        <w:t>Тобольского Кремля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является международным турниром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ITF</w:t>
      </w:r>
      <w:r w:rsidR="003C38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015E">
        <w:rPr>
          <w:rFonts w:ascii="Times New Roman" w:eastAsia="Times New Roman" w:hAnsi="Times New Roman" w:cs="Times New Roman"/>
          <w:sz w:val="24"/>
          <w:szCs w:val="24"/>
        </w:rPr>
        <w:t>4</w:t>
      </w:r>
      <w:r w:rsidR="003C388A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й категории и турниром </w:t>
      </w:r>
      <w:r w:rsidR="00825AC1">
        <w:rPr>
          <w:rFonts w:ascii="Times New Roman" w:eastAsia="Times New Roman" w:hAnsi="Times New Roman" w:cs="Times New Roman"/>
          <w:sz w:val="24"/>
          <w:szCs w:val="24"/>
        </w:rPr>
        <w:t xml:space="preserve">1-ой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категории  Российского ветеранского теннисного тура (РВТТ). </w:t>
      </w:r>
    </w:p>
    <w:p w:rsidR="003C388A" w:rsidRDefault="00763292" w:rsidP="003C388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Ответственными </w:t>
      </w:r>
      <w:r w:rsidR="003C388A">
        <w:rPr>
          <w:rFonts w:ascii="Times New Roman" w:eastAsia="Times New Roman" w:hAnsi="Times New Roman" w:cs="Times New Roman"/>
          <w:sz w:val="24"/>
          <w:szCs w:val="24"/>
        </w:rPr>
        <w:t>за проведение турнира являются:</w:t>
      </w:r>
    </w:p>
    <w:p w:rsidR="00763292" w:rsidRDefault="00D101FD" w:rsidP="003C388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Директор МАУ </w:t>
      </w:r>
      <w:r w:rsidR="0003020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«ЦПСМ г.</w:t>
      </w:r>
      <w:r w:rsidR="003C38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3020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Тобольска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» Н.Г.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Колядич</w:t>
      </w:r>
      <w:proofErr w:type="spellEnd"/>
      <w:r w:rsidR="00763292">
        <w:rPr>
          <w:rFonts w:ascii="Times New Roman" w:eastAsia="Times New Roman" w:hAnsi="Times New Roman" w:cs="Times New Roman"/>
          <w:sz w:val="24"/>
          <w:szCs w:val="24"/>
        </w:rPr>
        <w:t>.</w:t>
      </w:r>
      <w:r w:rsidR="00763292" w:rsidRPr="0054705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63292" w:rsidRDefault="00763292" w:rsidP="003C388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Непосредственное проведение турнира возлагается на директорат турнира и главную судейскую коллегию (далее ГСК), утверждаемую ФТР.</w:t>
      </w:r>
    </w:p>
    <w:p w:rsidR="00763292" w:rsidRDefault="00D101FD" w:rsidP="003C38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 Турнира</w:t>
      </w:r>
      <w:r w:rsidR="003C388A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Колядич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0205">
        <w:rPr>
          <w:rFonts w:ascii="Times New Roman" w:eastAsia="Times New Roman" w:hAnsi="Times New Roman" w:cs="Times New Roman"/>
          <w:sz w:val="24"/>
          <w:szCs w:val="24"/>
        </w:rPr>
        <w:t xml:space="preserve">Николай </w:t>
      </w:r>
      <w:r>
        <w:rPr>
          <w:rFonts w:ascii="Times New Roman" w:eastAsia="Times New Roman" w:hAnsi="Times New Roman" w:cs="Times New Roman"/>
          <w:sz w:val="24"/>
          <w:szCs w:val="24"/>
        </w:rPr>
        <w:t>тел. +7950 497 17</w:t>
      </w:r>
      <w:r w:rsidR="003C38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="00763292">
        <w:rPr>
          <w:rFonts w:ascii="Times New Roman" w:eastAsia="Times New Roman" w:hAnsi="Times New Roman" w:cs="Times New Roman"/>
          <w:sz w:val="24"/>
          <w:szCs w:val="24"/>
        </w:rPr>
        <w:t>7</w:t>
      </w:r>
      <w:r w:rsidR="00030205">
        <w:rPr>
          <w:rFonts w:ascii="Times New Roman" w:eastAsia="Times New Roman" w:hAnsi="Times New Roman" w:cs="Times New Roman"/>
          <w:sz w:val="24"/>
          <w:szCs w:val="24"/>
        </w:rPr>
        <w:t>,+7902 850 31</w:t>
      </w:r>
      <w:r w:rsidR="003C38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0205">
        <w:rPr>
          <w:rFonts w:ascii="Times New Roman" w:eastAsia="Times New Roman" w:hAnsi="Times New Roman" w:cs="Times New Roman"/>
          <w:sz w:val="24"/>
          <w:szCs w:val="24"/>
        </w:rPr>
        <w:t>36</w:t>
      </w:r>
    </w:p>
    <w:p w:rsidR="00763292" w:rsidRDefault="00763292" w:rsidP="003C38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Главный Судья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ITF</w:t>
      </w:r>
      <w:r w:rsidR="003C388A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="004C2858">
        <w:rPr>
          <w:rFonts w:ascii="Arial" w:hAnsi="Arial" w:cs="Arial"/>
          <w:color w:val="000000"/>
          <w:sz w:val="23"/>
          <w:szCs w:val="23"/>
          <w:shd w:val="clear" w:color="auto" w:fill="FFFFFF"/>
        </w:rPr>
        <w:t>Студенников</w:t>
      </w:r>
      <w:proofErr w:type="spellEnd"/>
      <w:r w:rsidR="004C2858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Максим тел. </w:t>
      </w:r>
      <w:r w:rsidR="004C2858">
        <w:rPr>
          <w:rStyle w:val="js-phone-number"/>
          <w:rFonts w:ascii="Arial" w:hAnsi="Arial" w:cs="Arial"/>
          <w:color w:val="0077CC"/>
          <w:sz w:val="23"/>
          <w:szCs w:val="23"/>
          <w:shd w:val="clear" w:color="auto" w:fill="FFFFFF"/>
        </w:rPr>
        <w:t>+7 926 135 60 86</w:t>
      </w:r>
      <w:r w:rsidR="004C2858">
        <w:rPr>
          <w:rFonts w:ascii="Arial" w:hAnsi="Arial" w:cs="Arial"/>
          <w:color w:val="000000"/>
          <w:sz w:val="23"/>
          <w:szCs w:val="23"/>
          <w:shd w:val="clear" w:color="auto" w:fill="FFFFFF"/>
        </w:rPr>
        <w:t>, </w:t>
      </w:r>
      <w:hyperlink r:id="rId5" w:history="1">
        <w:r w:rsidR="004C2858">
          <w:rPr>
            <w:rStyle w:val="a3"/>
            <w:rFonts w:ascii="Arial" w:hAnsi="Arial" w:cs="Arial"/>
            <w:color w:val="0077CC"/>
            <w:sz w:val="23"/>
            <w:szCs w:val="23"/>
            <w:shd w:val="clear" w:color="auto" w:fill="FFFFFF"/>
          </w:rPr>
          <w:t>dart1988@list.ru</w:t>
        </w:r>
      </w:hyperlink>
    </w:p>
    <w:p w:rsidR="00763292" w:rsidRDefault="00D101FD" w:rsidP="003C38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Заместитель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удьи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3C38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Гусев Роман</w:t>
      </w:r>
      <w:r w:rsidR="000E1CF5">
        <w:rPr>
          <w:rFonts w:ascii="Times New Roman" w:eastAsia="Times New Roman" w:hAnsi="Times New Roman" w:cs="Times New Roman"/>
          <w:sz w:val="24"/>
          <w:szCs w:val="24"/>
        </w:rPr>
        <w:t xml:space="preserve">  +7</w:t>
      </w:r>
      <w:r w:rsidR="003C38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1CF5">
        <w:rPr>
          <w:rFonts w:ascii="Times New Roman" w:eastAsia="Times New Roman" w:hAnsi="Times New Roman" w:cs="Times New Roman"/>
          <w:sz w:val="24"/>
          <w:szCs w:val="24"/>
        </w:rPr>
        <w:t>912 246 83</w:t>
      </w:r>
      <w:r w:rsidR="003C38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1CF5">
        <w:rPr>
          <w:rFonts w:ascii="Times New Roman" w:eastAsia="Times New Roman" w:hAnsi="Times New Roman" w:cs="Times New Roman"/>
          <w:sz w:val="24"/>
          <w:szCs w:val="24"/>
        </w:rPr>
        <w:t>88</w:t>
      </w:r>
    </w:p>
    <w:p w:rsidR="00763292" w:rsidRPr="008D6443" w:rsidRDefault="00763292" w:rsidP="003C38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</w:t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роки</w:t>
      </w:r>
      <w:r w:rsidR="000E1CF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 место проведения.</w:t>
      </w:r>
    </w:p>
    <w:p w:rsidR="00763292" w:rsidRDefault="000E1CF5" w:rsidP="003C388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030205">
        <w:rPr>
          <w:rFonts w:ascii="Times New Roman" w:eastAsia="Times New Roman" w:hAnsi="Times New Roman" w:cs="Times New Roman"/>
          <w:sz w:val="24"/>
          <w:szCs w:val="24"/>
        </w:rPr>
        <w:t>оревнования проводятся с 8 по 12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июня</w:t>
      </w:r>
      <w:r w:rsidR="00763292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</w:rPr>
        <w:t>8 года в г. Тобольск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е Тюменской области на кортах МАОУ СОШ № 12 и г-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«Славянская».</w:t>
      </w:r>
    </w:p>
    <w:p w:rsidR="00763292" w:rsidRPr="00547051" w:rsidRDefault="00763292" w:rsidP="003C38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3. Требования к участникам соревнования и условия их допуска</w:t>
      </w:r>
    </w:p>
    <w:p w:rsidR="003C388A" w:rsidRDefault="00763292" w:rsidP="003C388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sz w:val="24"/>
          <w:szCs w:val="24"/>
        </w:rPr>
        <w:t>К участию в соревновании допускаются игроки</w:t>
      </w:r>
      <w:r w:rsidR="00901C88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имеющие действующий идентификационный код игрока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ITF</w:t>
      </w:r>
      <w:r w:rsidRPr="00824D5C"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Seniors</w:t>
      </w:r>
      <w:r w:rsidR="003C38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IPIN</w:t>
      </w:r>
      <w:r w:rsidRPr="00824D5C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>, которым в 201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</w:t>
      </w:r>
      <w:r>
        <w:rPr>
          <w:rFonts w:ascii="Times New Roman" w:eastAsia="Times New Roman" w:hAnsi="Times New Roman" w:cs="Times New Roman"/>
          <w:sz w:val="24"/>
          <w:szCs w:val="24"/>
        </w:rPr>
        <w:t>подавшие заявку в установленный настоящим положением срок, зарегистрировавшиеся в мандатной комиссии в день приезда соответствующей возрастной группы и уплатившие заявочный взнос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>. Все участники должны иметь медицинский допуск к соревнованиям.</w:t>
      </w:r>
    </w:p>
    <w:p w:rsidR="003C388A" w:rsidRDefault="00763292" w:rsidP="003C388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sz w:val="24"/>
          <w:szCs w:val="24"/>
        </w:rPr>
        <w:t>Принадлежность игрока к той или иной возрастной группе определяется годом его рождения.</w:t>
      </w:r>
    </w:p>
    <w:p w:rsidR="00763292" w:rsidRDefault="00763292" w:rsidP="003C388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sz w:val="24"/>
          <w:szCs w:val="24"/>
        </w:rPr>
        <w:t>Турнир проводится в</w:t>
      </w:r>
      <w:r w:rsidR="003C388A">
        <w:rPr>
          <w:rFonts w:ascii="Times New Roman" w:eastAsia="Times New Roman" w:hAnsi="Times New Roman" w:cs="Times New Roman"/>
          <w:sz w:val="24"/>
          <w:szCs w:val="24"/>
        </w:rPr>
        <w:t xml:space="preserve"> следующих возрастных группах:</w:t>
      </w:r>
    </w:p>
    <w:p w:rsidR="00763292" w:rsidRPr="00AB5042" w:rsidRDefault="003C388A" w:rsidP="003C388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у женщин </w:t>
      </w:r>
      <w:r w:rsidR="00763292" w:rsidRPr="00AB504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763292">
        <w:rPr>
          <w:rFonts w:ascii="Times New Roman" w:hAnsi="Times New Roman" w:cs="Times New Roman"/>
          <w:color w:val="000000"/>
          <w:sz w:val="24"/>
          <w:szCs w:val="24"/>
        </w:rPr>
        <w:t xml:space="preserve"> одиночном </w:t>
      </w:r>
      <w:r>
        <w:rPr>
          <w:rFonts w:ascii="Times New Roman" w:hAnsi="Times New Roman" w:cs="Times New Roman"/>
          <w:color w:val="000000"/>
          <w:sz w:val="24"/>
          <w:szCs w:val="24"/>
        </w:rPr>
        <w:t>разряде - Ж35+</w:t>
      </w:r>
      <w:r w:rsidR="00763292">
        <w:rPr>
          <w:rFonts w:ascii="Times New Roman" w:hAnsi="Times New Roman" w:cs="Times New Roman"/>
          <w:color w:val="000000"/>
          <w:sz w:val="24"/>
          <w:szCs w:val="24"/>
        </w:rPr>
        <w:t>, Ж45+, Ж55+</w:t>
      </w:r>
      <w:r w:rsidR="00A119B1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63292" w:rsidRDefault="00763292" w:rsidP="003C388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5042">
        <w:rPr>
          <w:rFonts w:ascii="Times New Roman" w:hAnsi="Times New Roman" w:cs="Times New Roman"/>
          <w:color w:val="000000"/>
          <w:sz w:val="24"/>
          <w:szCs w:val="24"/>
        </w:rPr>
        <w:t>у мужчин в одиночном разряде - М35+, М40+, М45+, М50+, М55+, М60</w:t>
      </w:r>
      <w:r w:rsidR="00A119B1">
        <w:rPr>
          <w:rFonts w:ascii="Times New Roman" w:hAnsi="Times New Roman" w:cs="Times New Roman"/>
          <w:color w:val="000000"/>
          <w:sz w:val="24"/>
          <w:szCs w:val="24"/>
        </w:rPr>
        <w:t>+, М65+, М70+</w:t>
      </w:r>
    </w:p>
    <w:p w:rsidR="003C388A" w:rsidRDefault="00763292" w:rsidP="003C388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5042">
        <w:rPr>
          <w:rFonts w:ascii="Times New Roman" w:hAnsi="Times New Roman" w:cs="Times New Roman"/>
          <w:color w:val="000000"/>
          <w:sz w:val="24"/>
          <w:szCs w:val="24"/>
        </w:rPr>
        <w:t>Сорев</w:t>
      </w:r>
      <w:r w:rsidR="00E609E0">
        <w:rPr>
          <w:rFonts w:ascii="Times New Roman" w:hAnsi="Times New Roman" w:cs="Times New Roman"/>
          <w:color w:val="000000"/>
          <w:sz w:val="24"/>
          <w:szCs w:val="24"/>
        </w:rPr>
        <w:t>нования в парном разряде проводя</w:t>
      </w:r>
      <w:r w:rsidR="003C388A">
        <w:rPr>
          <w:rFonts w:ascii="Times New Roman" w:hAnsi="Times New Roman" w:cs="Times New Roman"/>
          <w:color w:val="000000"/>
          <w:sz w:val="24"/>
          <w:szCs w:val="24"/>
        </w:rPr>
        <w:t>тся в</w:t>
      </w:r>
      <w:r w:rsidRPr="00AB5042">
        <w:rPr>
          <w:rFonts w:ascii="Times New Roman" w:hAnsi="Times New Roman" w:cs="Times New Roman"/>
          <w:color w:val="000000"/>
          <w:sz w:val="24"/>
          <w:szCs w:val="24"/>
        </w:rPr>
        <w:t xml:space="preserve"> возрастных </w:t>
      </w:r>
      <w:r>
        <w:rPr>
          <w:rFonts w:ascii="Times New Roman" w:hAnsi="Times New Roman" w:cs="Times New Roman"/>
          <w:color w:val="000000"/>
          <w:sz w:val="24"/>
          <w:szCs w:val="24"/>
        </w:rPr>
        <w:t>группах:</w:t>
      </w:r>
    </w:p>
    <w:p w:rsidR="003C388A" w:rsidRDefault="00763292" w:rsidP="003C388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 женщин - ЖЖ35+; ЖЖ45+;</w:t>
      </w:r>
    </w:p>
    <w:p w:rsidR="00763292" w:rsidRDefault="00763292" w:rsidP="003C388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 мужчин - ММ35+, ММ45+,ММ 55+, ММ65+;</w:t>
      </w:r>
    </w:p>
    <w:p w:rsidR="00763292" w:rsidRPr="00AB5042" w:rsidRDefault="00763292" w:rsidP="003C388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Микс</w:t>
      </w:r>
      <w:r w:rsidR="0042015E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3C388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2015E">
        <w:rPr>
          <w:rFonts w:ascii="Times New Roman" w:hAnsi="Times New Roman" w:cs="Times New Roman"/>
          <w:color w:val="000000"/>
          <w:sz w:val="24"/>
          <w:szCs w:val="24"/>
        </w:rPr>
        <w:t>- МЖ35</w:t>
      </w:r>
      <w:r w:rsidR="00A119B1">
        <w:rPr>
          <w:rFonts w:ascii="Times New Roman" w:hAnsi="Times New Roman" w:cs="Times New Roman"/>
          <w:color w:val="000000"/>
          <w:sz w:val="24"/>
          <w:szCs w:val="24"/>
        </w:rPr>
        <w:t>+,МЖ45+,МЖ55+</w:t>
      </w:r>
    </w:p>
    <w:p w:rsidR="00763292" w:rsidRPr="00FF0F5A" w:rsidRDefault="00763292" w:rsidP="003C388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0F5A">
        <w:rPr>
          <w:rFonts w:ascii="Times New Roman" w:hAnsi="Times New Roman" w:cs="Times New Roman"/>
          <w:color w:val="000000"/>
          <w:sz w:val="24"/>
          <w:szCs w:val="24"/>
        </w:rPr>
        <w:t xml:space="preserve">Каждый участник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Кубка 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>Тобольского Кремля</w:t>
      </w:r>
      <w:r w:rsidRPr="00FF0F5A">
        <w:rPr>
          <w:rFonts w:ascii="Times New Roman" w:hAnsi="Times New Roman" w:cs="Times New Roman"/>
          <w:color w:val="000000"/>
          <w:sz w:val="24"/>
          <w:szCs w:val="24"/>
        </w:rPr>
        <w:t xml:space="preserve"> имеет право </w:t>
      </w:r>
      <w:r w:rsidR="003C388A">
        <w:rPr>
          <w:rFonts w:ascii="Times New Roman" w:hAnsi="Times New Roman" w:cs="Times New Roman"/>
          <w:color w:val="000000"/>
          <w:sz w:val="24"/>
          <w:szCs w:val="24"/>
        </w:rPr>
        <w:t>участвовать в одиночном разряде</w:t>
      </w:r>
      <w:r w:rsidRPr="00FF0F5A">
        <w:rPr>
          <w:rFonts w:ascii="Times New Roman" w:hAnsi="Times New Roman" w:cs="Times New Roman"/>
          <w:color w:val="000000"/>
          <w:sz w:val="24"/>
          <w:szCs w:val="24"/>
        </w:rPr>
        <w:t xml:space="preserve"> в одной возрастной группе, соответствующей его году рождения или моложе.</w:t>
      </w:r>
    </w:p>
    <w:p w:rsidR="00763292" w:rsidRDefault="00763292" w:rsidP="003C388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0F5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В течение одного дня в любой возрастной группе допускается проведение для каждого участника не более одного матча в одиночном разряде и </w:t>
      </w:r>
      <w:r>
        <w:rPr>
          <w:rFonts w:ascii="Times New Roman" w:hAnsi="Times New Roman" w:cs="Times New Roman"/>
          <w:color w:val="000000"/>
          <w:sz w:val="24"/>
          <w:szCs w:val="24"/>
        </w:rPr>
        <w:t>двух матчей</w:t>
      </w:r>
      <w:r w:rsidRPr="00FF0F5A">
        <w:rPr>
          <w:rFonts w:ascii="Times New Roman" w:hAnsi="Times New Roman" w:cs="Times New Roman"/>
          <w:color w:val="000000"/>
          <w:sz w:val="24"/>
          <w:szCs w:val="24"/>
        </w:rPr>
        <w:t xml:space="preserve"> в парном разряде </w:t>
      </w:r>
      <w:r>
        <w:rPr>
          <w:rFonts w:ascii="Times New Roman" w:hAnsi="Times New Roman" w:cs="Times New Roman"/>
          <w:color w:val="000000"/>
          <w:sz w:val="24"/>
          <w:szCs w:val="24"/>
        </w:rPr>
        <w:t>один из них микст.</w:t>
      </w:r>
    </w:p>
    <w:p w:rsidR="00763292" w:rsidRDefault="00763292" w:rsidP="003C388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4. Программа и регламент проведения соревнования</w:t>
      </w:r>
    </w:p>
    <w:p w:rsidR="00763292" w:rsidRPr="00ED61D5" w:rsidRDefault="00763292" w:rsidP="003C388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Кубок 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>Тобольского Кремля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 проводится по действующим Правилам игры в теннис, принятым Международной Федерацией тенниса (ITF). В соответствии с Регламентом ITF.</w:t>
      </w:r>
    </w:p>
    <w:p w:rsidR="00763292" w:rsidRDefault="00763292" w:rsidP="00020F2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>День приезда и регистрация у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 xml:space="preserve">частников в одиночном разряде 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>июн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 xml:space="preserve"> 2018 года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63292" w:rsidRDefault="00763292" w:rsidP="00020F2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Нача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 xml:space="preserve">ло регистрации </w:t>
      </w:r>
      <w:r w:rsidR="00030205">
        <w:rPr>
          <w:rFonts w:ascii="Times New Roman" w:hAnsi="Times New Roman" w:cs="Times New Roman"/>
          <w:color w:val="000000"/>
          <w:sz w:val="24"/>
          <w:szCs w:val="24"/>
        </w:rPr>
        <w:t>с 12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>00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="00B848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>30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 xml:space="preserve">Официальная тренировка с 09:00 </w:t>
      </w:r>
      <w:r w:rsidR="00030205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="00B848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>18:</w:t>
      </w:r>
      <w:r w:rsidR="00030205">
        <w:rPr>
          <w:rFonts w:ascii="Times New Roman" w:hAnsi="Times New Roman" w:cs="Times New Roman"/>
          <w:color w:val="000000"/>
          <w:sz w:val="24"/>
          <w:szCs w:val="24"/>
        </w:rPr>
        <w:t>00</w:t>
      </w:r>
    </w:p>
    <w:p w:rsidR="00763292" w:rsidRDefault="002C4705" w:rsidP="00020F2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Жеребьевки начинаются в 16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763292">
        <w:rPr>
          <w:rFonts w:ascii="Times New Roman" w:hAnsi="Times New Roman" w:cs="Times New Roman"/>
          <w:color w:val="000000"/>
          <w:sz w:val="24"/>
          <w:szCs w:val="24"/>
        </w:rPr>
        <w:t>00.</w:t>
      </w:r>
    </w:p>
    <w:p w:rsidR="00763292" w:rsidRPr="00ED61D5" w:rsidRDefault="00763292" w:rsidP="00020F2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Начало матчей в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 xml:space="preserve"> группах – 9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>июн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я с 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>09: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>00 согласно расписанию.</w:t>
      </w:r>
    </w:p>
    <w:p w:rsidR="00763292" w:rsidRDefault="00763292" w:rsidP="00020F2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>Заявки на участие в парно</w:t>
      </w:r>
      <w:r w:rsidR="00E609E0">
        <w:rPr>
          <w:rFonts w:ascii="Times New Roman" w:hAnsi="Times New Roman" w:cs="Times New Roman"/>
          <w:color w:val="000000"/>
          <w:sz w:val="24"/>
          <w:szCs w:val="24"/>
        </w:rPr>
        <w:t xml:space="preserve">м разряде 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>подаются в ГСК до 15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00 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1917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>июн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 xml:space="preserve"> 2018 года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63292" w:rsidRPr="00ED61D5" w:rsidRDefault="002C4705" w:rsidP="003C388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Начало игр в парном разряде 10</w:t>
      </w:r>
      <w:r w:rsidR="00763292"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июн</w:t>
      </w:r>
      <w:r w:rsidR="00763292" w:rsidRPr="00ED61D5">
        <w:rPr>
          <w:rFonts w:ascii="Times New Roman" w:hAnsi="Times New Roman" w:cs="Times New Roman"/>
          <w:color w:val="000000"/>
          <w:sz w:val="24"/>
          <w:szCs w:val="24"/>
        </w:rPr>
        <w:t>я после око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 xml:space="preserve">нчания игр в одиночных разрядах согласно </w:t>
      </w:r>
      <w:r w:rsidR="00763292" w:rsidRPr="00ED61D5">
        <w:rPr>
          <w:rFonts w:ascii="Times New Roman" w:hAnsi="Times New Roman" w:cs="Times New Roman"/>
          <w:color w:val="000000"/>
          <w:sz w:val="24"/>
          <w:szCs w:val="24"/>
        </w:rPr>
        <w:t>расписанию.</w:t>
      </w:r>
    </w:p>
    <w:p w:rsidR="00763292" w:rsidRPr="00ED61D5" w:rsidRDefault="00763292" w:rsidP="00020F2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Заявки на участие 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смешанном 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>пар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>ном разряде подаются в ГСК до 15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 xml:space="preserve">00 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>июня 2018 года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. Начало игр 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смешанном </w:t>
      </w:r>
      <w:r w:rsidR="002C4705">
        <w:rPr>
          <w:rFonts w:ascii="Times New Roman" w:hAnsi="Times New Roman" w:cs="Times New Roman"/>
          <w:color w:val="000000"/>
          <w:sz w:val="24"/>
          <w:szCs w:val="24"/>
        </w:rPr>
        <w:t>парном разряде 10 июня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 после окончания игр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 xml:space="preserve"> в одиночных разрядах согласно 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расписания. </w:t>
      </w:r>
    </w:p>
    <w:p w:rsidR="00763292" w:rsidRPr="00ED61D5" w:rsidRDefault="00763292" w:rsidP="00020F2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>Формирование состава участников и жеребьевка проводится в соответствии с Регламентом ITF.</w:t>
      </w:r>
    </w:p>
    <w:p w:rsidR="00763292" w:rsidRPr="00ED61D5" w:rsidRDefault="00763292" w:rsidP="00020F2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>Участники, пода</w:t>
      </w:r>
      <w:r w:rsidR="007F5AE1">
        <w:rPr>
          <w:rFonts w:ascii="Times New Roman" w:hAnsi="Times New Roman" w:cs="Times New Roman"/>
          <w:color w:val="000000"/>
          <w:sz w:val="24"/>
          <w:szCs w:val="24"/>
        </w:rPr>
        <w:t>ют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 заявки через сервис ITF в сроки подачи заявки, определенные Регламентом ITF на сайте </w:t>
      </w:r>
      <w:r w:rsidRPr="00030205">
        <w:rPr>
          <w:rFonts w:ascii="Times New Roman" w:hAnsi="Times New Roman" w:cs="Times New Roman"/>
          <w:color w:val="000000" w:themeColor="text1"/>
          <w:sz w:val="24"/>
          <w:szCs w:val="24"/>
        </w:rPr>
        <w:t>www.itftennis.com/</w:t>
      </w:r>
      <w:r w:rsidRPr="0003020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seniors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, в </w:t>
      </w:r>
      <w:r w:rsidR="007F5AE1">
        <w:rPr>
          <w:rFonts w:ascii="Times New Roman" w:hAnsi="Times New Roman" w:cs="Times New Roman"/>
          <w:color w:val="000000"/>
          <w:sz w:val="24"/>
          <w:szCs w:val="24"/>
        </w:rPr>
        <w:t>разделе «информация по турниру. Для всех участников о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>бязательным условием является своевременная регистрация в мандатной комиссии и оплата заявочного взноса в день приезда.</w:t>
      </w:r>
    </w:p>
    <w:p w:rsidR="00763292" w:rsidRPr="00ED61D5" w:rsidRDefault="00763292" w:rsidP="00020F2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>Список сеяных участников определяется в соответствии с Регламентом ITF среди игроков, имеющих международный рейтинг.</w:t>
      </w:r>
    </w:p>
    <w:p w:rsidR="00763292" w:rsidRPr="00ED61D5" w:rsidRDefault="00763292" w:rsidP="00020F2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20F2D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:rsidR="00763292" w:rsidRPr="00ED61D5" w:rsidRDefault="00763292" w:rsidP="00020F2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Жеребьевка игроков, включенных в списки участников, производится по окончанию регистрации в соответствующей возрастной группе в автоматическом режиме с использованием сервиса ITF с последующей публикацией результатов жеребьевки на сайте ITF </w:t>
      </w:r>
      <w:hyperlink r:id="rId6" w:history="1">
        <w:r w:rsidRPr="00361A3A">
          <w:rPr>
            <w:rStyle w:val="a3"/>
            <w:rFonts w:ascii="Times New Roman" w:hAnsi="Times New Roman" w:cs="Times New Roman"/>
            <w:sz w:val="24"/>
            <w:szCs w:val="24"/>
          </w:rPr>
          <w:t>www.itftennis.</w:t>
        </w:r>
        <w:r w:rsidRPr="00361A3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Pr="00361A3A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r w:rsidRPr="00361A3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seniors</w:t>
        </w:r>
      </w:hyperlink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 и официальном сайте </w:t>
      </w:r>
      <w:r w:rsidR="00825AC1">
        <w:rPr>
          <w:rFonts w:ascii="Times New Roman" w:hAnsi="Times New Roman" w:cs="Times New Roman"/>
          <w:color w:val="000000"/>
          <w:sz w:val="24"/>
          <w:szCs w:val="24"/>
        </w:rPr>
        <w:t>РВТТ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30205">
        <w:rPr>
          <w:rFonts w:ascii="Times New Roman" w:hAnsi="Times New Roman" w:cs="Times New Roman"/>
          <w:color w:val="000000" w:themeColor="text1"/>
          <w:sz w:val="24"/>
          <w:szCs w:val="24"/>
        </w:rPr>
        <w:t>www.vtennis.ru.</w:t>
      </w:r>
    </w:p>
    <w:p w:rsidR="00763292" w:rsidRPr="00ED61D5" w:rsidRDefault="00763292" w:rsidP="00020F2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>Все матчи в одиночном разряде проводятся из 3-х обычных сетов с применением тай-брейка во всех сетах.</w:t>
      </w:r>
    </w:p>
    <w:p w:rsidR="00763292" w:rsidRPr="00ED61D5" w:rsidRDefault="00763292" w:rsidP="00020F2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>Матчи в па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 xml:space="preserve">рном разряде проводятся из двух сетов с 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>тай-брейком в каждом сете по системе «</w:t>
      </w:r>
      <w:proofErr w:type="spellStart"/>
      <w:r w:rsidRPr="00ED61D5">
        <w:rPr>
          <w:rFonts w:ascii="Times New Roman" w:hAnsi="Times New Roman" w:cs="Times New Roman"/>
          <w:color w:val="000000"/>
          <w:sz w:val="24"/>
          <w:szCs w:val="24"/>
        </w:rPr>
        <w:t>No-Ad</w:t>
      </w:r>
      <w:proofErr w:type="spellEnd"/>
      <w:r w:rsidRPr="00ED61D5">
        <w:rPr>
          <w:rFonts w:ascii="Times New Roman" w:hAnsi="Times New Roman" w:cs="Times New Roman"/>
          <w:color w:val="000000"/>
          <w:sz w:val="24"/>
          <w:szCs w:val="24"/>
        </w:rPr>
        <w:t>» «ноу-</w:t>
      </w:r>
      <w:proofErr w:type="spellStart"/>
      <w:r w:rsidRPr="00ED61D5">
        <w:rPr>
          <w:rFonts w:ascii="Times New Roman" w:hAnsi="Times New Roman" w:cs="Times New Roman"/>
          <w:color w:val="000000"/>
          <w:sz w:val="24"/>
          <w:szCs w:val="24"/>
        </w:rPr>
        <w:t>эд</w:t>
      </w:r>
      <w:proofErr w:type="spellEnd"/>
      <w:r w:rsidRPr="00ED61D5">
        <w:rPr>
          <w:rFonts w:ascii="Times New Roman" w:hAnsi="Times New Roman" w:cs="Times New Roman"/>
          <w:color w:val="000000"/>
          <w:sz w:val="24"/>
          <w:szCs w:val="24"/>
        </w:rPr>
        <w:t>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очков.</w:t>
      </w:r>
    </w:p>
    <w:p w:rsidR="00763292" w:rsidRPr="00ED61D5" w:rsidRDefault="00763292" w:rsidP="00020F2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>Начало матчей еже</w:t>
      </w:r>
      <w:r w:rsidR="00030205">
        <w:rPr>
          <w:rFonts w:ascii="Times New Roman" w:hAnsi="Times New Roman" w:cs="Times New Roman"/>
          <w:color w:val="000000"/>
          <w:sz w:val="24"/>
          <w:szCs w:val="24"/>
        </w:rPr>
        <w:t xml:space="preserve">дневно в 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>09:00,</w:t>
      </w:r>
      <w:r w:rsidR="00030205">
        <w:rPr>
          <w:rFonts w:ascii="Times New Roman" w:hAnsi="Times New Roman" w:cs="Times New Roman"/>
          <w:color w:val="000000"/>
          <w:sz w:val="24"/>
          <w:szCs w:val="24"/>
        </w:rPr>
        <w:t xml:space="preserve"> окончание – в 22</w:t>
      </w:r>
      <w:r w:rsidR="00020F2D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>00.</w:t>
      </w:r>
    </w:p>
    <w:p w:rsidR="00763292" w:rsidRPr="00ED61D5" w:rsidRDefault="00763292" w:rsidP="00020F2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763292" w:rsidRPr="001E1E39" w:rsidRDefault="00763292" w:rsidP="003C388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5. Техническое и материальное обеспечение</w:t>
      </w:r>
    </w:p>
    <w:p w:rsidR="00020F2D" w:rsidRDefault="00763292" w:rsidP="00020F2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sz w:val="24"/>
          <w:szCs w:val="24"/>
        </w:rPr>
        <w:t>Соревновани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я </w:t>
      </w:r>
      <w:r w:rsidR="000C3D43">
        <w:rPr>
          <w:rFonts w:ascii="Times New Roman" w:eastAsia="Times New Roman" w:hAnsi="Times New Roman" w:cs="Times New Roman"/>
          <w:sz w:val="24"/>
          <w:szCs w:val="24"/>
        </w:rPr>
        <w:t>проводя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 xml:space="preserve">тся на </w:t>
      </w:r>
      <w:r w:rsidR="000C3D43">
        <w:rPr>
          <w:rFonts w:ascii="Times New Roman" w:eastAsia="Times New Roman" w:hAnsi="Times New Roman" w:cs="Times New Roman"/>
          <w:sz w:val="24"/>
          <w:szCs w:val="24"/>
        </w:rPr>
        <w:t>пяти открытых кортах с покрытием «искусственная трава</w:t>
      </w:r>
      <w:r w:rsidR="00E16AEE">
        <w:rPr>
          <w:rFonts w:ascii="Times New Roman" w:eastAsia="Times New Roman" w:hAnsi="Times New Roman" w:cs="Times New Roman"/>
          <w:sz w:val="24"/>
          <w:szCs w:val="24"/>
        </w:rPr>
        <w:t xml:space="preserve">» и двух закрытых кортах, </w:t>
      </w:r>
      <w:r w:rsidR="000A4E36">
        <w:rPr>
          <w:rFonts w:ascii="Times New Roman" w:eastAsia="Times New Roman" w:hAnsi="Times New Roman" w:cs="Times New Roman"/>
          <w:sz w:val="24"/>
          <w:szCs w:val="24"/>
        </w:rPr>
        <w:t>находящих</w:t>
      </w:r>
      <w:r w:rsidR="00E16AEE">
        <w:rPr>
          <w:rFonts w:ascii="Times New Roman" w:eastAsia="Times New Roman" w:hAnsi="Times New Roman" w:cs="Times New Roman"/>
          <w:sz w:val="24"/>
          <w:szCs w:val="24"/>
        </w:rPr>
        <w:t xml:space="preserve">ся </w:t>
      </w:r>
      <w:r w:rsidR="000A4E36">
        <w:rPr>
          <w:rFonts w:ascii="Times New Roman" w:eastAsia="Times New Roman" w:hAnsi="Times New Roman" w:cs="Times New Roman"/>
          <w:sz w:val="24"/>
          <w:szCs w:val="24"/>
        </w:rPr>
        <w:t>в спорткомплексе «Совершенство» (ТПИ) и спорткомплексе на ул.Б.Сибирской,50.</w:t>
      </w:r>
    </w:p>
    <w:p w:rsidR="00763292" w:rsidRPr="00030205" w:rsidRDefault="00763292" w:rsidP="00020F2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3020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Каждый матч играется 3-мя новыми мячами «</w:t>
      </w:r>
      <w:proofErr w:type="spellStart"/>
      <w:r w:rsidRPr="000302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BaBolat</w:t>
      </w:r>
      <w:proofErr w:type="spellEnd"/>
      <w:r w:rsidRPr="0003020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». На тренировки и игры дополнительного турнира предоставляются мячи, используемые на турнире, но не новые.</w:t>
      </w:r>
    </w:p>
    <w:p w:rsidR="00763292" w:rsidRPr="00547051" w:rsidRDefault="00763292" w:rsidP="003C38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020F2D" w:rsidRDefault="00020F2D" w:rsidP="00020F2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6.1. </w:t>
      </w:r>
      <w:r w:rsidR="00763292" w:rsidRPr="00547051">
        <w:rPr>
          <w:rFonts w:ascii="Times New Roman" w:eastAsia="Times New Roman" w:hAnsi="Times New Roman" w:cs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763292" w:rsidRDefault="00763292" w:rsidP="00020F2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6.2.</w:t>
      </w:r>
      <w:r w:rsidR="00020F2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>Во время и в месте проведения турнира находится соответствующий медицинский персонал для оказания в случае необходимости скорой медицинской помощи.</w:t>
      </w:r>
    </w:p>
    <w:p w:rsidR="00763292" w:rsidRPr="00547051" w:rsidRDefault="00763292" w:rsidP="003C38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7. Награждение победителей</w:t>
      </w:r>
    </w:p>
    <w:p w:rsidR="00FD6075" w:rsidRPr="00FD6075" w:rsidRDefault="00763292" w:rsidP="00FD607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6075">
        <w:rPr>
          <w:rFonts w:ascii="Times New Roman" w:eastAsia="Times New Roman" w:hAnsi="Times New Roman" w:cs="Times New Roman"/>
          <w:sz w:val="24"/>
          <w:szCs w:val="24"/>
        </w:rPr>
        <w:t xml:space="preserve">Победители Кубка </w:t>
      </w:r>
      <w:r w:rsidR="0051591C" w:rsidRPr="00FD6075">
        <w:rPr>
          <w:rFonts w:ascii="Times New Roman" w:eastAsia="Times New Roman" w:hAnsi="Times New Roman" w:cs="Times New Roman"/>
          <w:sz w:val="24"/>
          <w:szCs w:val="24"/>
        </w:rPr>
        <w:t>Тобольского Кремля</w:t>
      </w:r>
      <w:r w:rsidRPr="00FD6075">
        <w:rPr>
          <w:rFonts w:ascii="Times New Roman" w:eastAsia="Times New Roman" w:hAnsi="Times New Roman" w:cs="Times New Roman"/>
          <w:sz w:val="24"/>
          <w:szCs w:val="24"/>
        </w:rPr>
        <w:t xml:space="preserve"> во всех возрастных группах в одиночном и парном разрядах среди мужчин и женщин награждаются соотве</w:t>
      </w:r>
      <w:r w:rsidR="000A4E36" w:rsidRPr="00FD6075">
        <w:rPr>
          <w:rFonts w:ascii="Times New Roman" w:eastAsia="Times New Roman" w:hAnsi="Times New Roman" w:cs="Times New Roman"/>
          <w:sz w:val="24"/>
          <w:szCs w:val="24"/>
        </w:rPr>
        <w:t>тственно</w:t>
      </w:r>
      <w:r w:rsidR="00020F2D" w:rsidRPr="00FD6075">
        <w:rPr>
          <w:rFonts w:ascii="Times New Roman" w:eastAsia="Times New Roman" w:hAnsi="Times New Roman" w:cs="Times New Roman"/>
          <w:sz w:val="24"/>
          <w:szCs w:val="24"/>
        </w:rPr>
        <w:t xml:space="preserve"> кубками, дипломами</w:t>
      </w:r>
      <w:r w:rsidR="000A4E36" w:rsidRPr="00FD6075">
        <w:rPr>
          <w:rFonts w:ascii="Times New Roman" w:eastAsia="Times New Roman" w:hAnsi="Times New Roman" w:cs="Times New Roman"/>
          <w:sz w:val="24"/>
          <w:szCs w:val="24"/>
        </w:rPr>
        <w:t>, призеры – дипломами</w:t>
      </w:r>
    </w:p>
    <w:p w:rsidR="00763292" w:rsidRPr="00FD6075" w:rsidRDefault="00763292" w:rsidP="00FD607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6075">
        <w:rPr>
          <w:rFonts w:ascii="Times New Roman" w:eastAsia="Times New Roman" w:hAnsi="Times New Roman" w:cs="Times New Roman"/>
          <w:b/>
          <w:sz w:val="24"/>
          <w:szCs w:val="24"/>
        </w:rPr>
        <w:t>8. Заявки на участие, формирование списков участников турнира</w:t>
      </w:r>
    </w:p>
    <w:p w:rsidR="00763292" w:rsidRPr="00CB06C0" w:rsidRDefault="00763292" w:rsidP="00020F2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Последний срок подачи заявок на участие в Кубке </w:t>
      </w:r>
      <w:r w:rsidR="0051591C">
        <w:rPr>
          <w:rFonts w:ascii="Times New Roman" w:eastAsia="Times New Roman" w:hAnsi="Times New Roman" w:cs="Times New Roman"/>
          <w:color w:val="000000"/>
          <w:sz w:val="24"/>
          <w:szCs w:val="24"/>
        </w:rPr>
        <w:t>Тобольского Кремля</w:t>
      </w: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через сервис ITF – </w:t>
      </w:r>
      <w:r w:rsidR="000A4E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16.05</w:t>
      </w:r>
      <w:r w:rsidR="00030205" w:rsidRPr="0003020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.2018 </w:t>
      </w:r>
      <w:r w:rsidRPr="0003020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Срок возможного отзыва заявок без применения штрафных санкций через сервис ITF – </w:t>
      </w:r>
      <w:r w:rsidR="000A4E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26.05</w:t>
      </w:r>
      <w:r w:rsidR="00030205" w:rsidRPr="00B160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.2018 </w:t>
      </w:r>
      <w:r w:rsidRPr="00B160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г., </w:t>
      </w: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определяется в соответствии с Регламентом ITF на сайте www.itftennis.com, в разделе «информация по турниру».</w:t>
      </w:r>
    </w:p>
    <w:p w:rsidR="00FD6075" w:rsidRDefault="00763292" w:rsidP="00FD607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>Для регистрации участников наличие регистрационного номера IPIN обязательно.</w:t>
      </w:r>
    </w:p>
    <w:p w:rsidR="00763292" w:rsidRPr="00CB06C0" w:rsidRDefault="00763292" w:rsidP="00FD607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763292" w:rsidRPr="00B16021" w:rsidRDefault="00763292" w:rsidP="00FD607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60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Предварительные списки участников соревнования, заявившихся в одиночном разряде, будут опубликованы на сайте ITF: www.itftenni</w:t>
      </w:r>
      <w:r w:rsidR="00FD60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s.com </w:t>
      </w:r>
      <w:r w:rsidR="00B160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до 06.06</w:t>
      </w:r>
      <w:r w:rsidRPr="00B160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.2018г.</w:t>
      </w:r>
    </w:p>
    <w:p w:rsidR="00763292" w:rsidRPr="00CB06C0" w:rsidRDefault="00763292" w:rsidP="003C388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9. Условия финансирования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 приема участников турнира.</w:t>
      </w:r>
    </w:p>
    <w:p w:rsidR="00763292" w:rsidRPr="00CB06C0" w:rsidRDefault="00763292" w:rsidP="00FD607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Расходы по подготовке и проведению соревнования обеспечиваются</w:t>
      </w:r>
      <w:r w:rsidR="00E609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счет средств организаторов, </w:t>
      </w: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заявочных взнос</w:t>
      </w:r>
      <w:r w:rsidR="00FD6075">
        <w:rPr>
          <w:rFonts w:ascii="Times New Roman" w:eastAsia="Times New Roman" w:hAnsi="Times New Roman" w:cs="Times New Roman"/>
          <w:color w:val="000000"/>
          <w:sz w:val="24"/>
          <w:szCs w:val="24"/>
        </w:rPr>
        <w:t>ов и других источников. Расходы</w:t>
      </w: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763292" w:rsidRPr="000C3D43" w:rsidRDefault="00763292" w:rsidP="00FD607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регистрации в мандатной комиссии каждому игроку необходимо уплатить заявочный взнос в размере 2200 рублей за участие в одиночном разряде и по </w:t>
      </w:r>
      <w:r w:rsidR="00377A4A" w:rsidRPr="00377A4A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>00 рублей с каждого игрока - за у</w:t>
      </w:r>
      <w:r w:rsidR="00FD6075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частие в парном разряде.</w:t>
      </w:r>
    </w:p>
    <w:p w:rsidR="00763292" w:rsidRDefault="00763292" w:rsidP="00FD607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Участники соревнований, которым уже исполнилось или в 2018 году исполняется 65 лет у мужчин и 60 лет у женщин оплачивают вступительный взнос в размере 50%.</w:t>
      </w:r>
    </w:p>
    <w:p w:rsidR="000A4E36" w:rsidRDefault="000C3D43" w:rsidP="003C38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Базовая гостиница «Славянская</w:t>
      </w:r>
      <w:r w:rsidR="00421AA4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763292">
        <w:rPr>
          <w:rFonts w:ascii="Times New Roman" w:eastAsia="Times New Roman" w:hAnsi="Times New Roman" w:cs="Times New Roman"/>
          <w:sz w:val="24"/>
          <w:szCs w:val="24"/>
        </w:rPr>
        <w:t>-</w:t>
      </w:r>
      <w:r w:rsidR="00421AA4">
        <w:rPr>
          <w:rFonts w:ascii="Times New Roman" w:eastAsia="Times New Roman" w:hAnsi="Times New Roman" w:cs="Times New Roman"/>
          <w:sz w:val="24"/>
          <w:szCs w:val="24"/>
        </w:rPr>
        <w:t xml:space="preserve"> от 1800 руб. с завтраком (бильярд,</w:t>
      </w:r>
      <w:r w:rsidR="00901C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1AA4">
        <w:rPr>
          <w:rFonts w:ascii="Times New Roman" w:eastAsia="Times New Roman" w:hAnsi="Times New Roman" w:cs="Times New Roman"/>
          <w:sz w:val="24"/>
          <w:szCs w:val="24"/>
        </w:rPr>
        <w:t>ночной клуб,</w:t>
      </w:r>
      <w:r w:rsidR="00901C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1AA4">
        <w:rPr>
          <w:rFonts w:ascii="Times New Roman" w:eastAsia="Times New Roman" w:hAnsi="Times New Roman" w:cs="Times New Roman"/>
          <w:sz w:val="24"/>
          <w:szCs w:val="24"/>
        </w:rPr>
        <w:t>ресторан);</w:t>
      </w:r>
      <w:r w:rsidR="007632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1AA4">
        <w:rPr>
          <w:rFonts w:ascii="Times New Roman" w:eastAsia="Times New Roman" w:hAnsi="Times New Roman" w:cs="Times New Roman"/>
          <w:sz w:val="24"/>
          <w:szCs w:val="24"/>
        </w:rPr>
        <w:t>гостиница «Новый Тобол» - от 1200 руб. с завтраком (бильярд,</w:t>
      </w:r>
      <w:r w:rsidR="00901C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1AA4">
        <w:rPr>
          <w:rFonts w:ascii="Times New Roman" w:eastAsia="Times New Roman" w:hAnsi="Times New Roman" w:cs="Times New Roman"/>
          <w:sz w:val="24"/>
          <w:szCs w:val="24"/>
        </w:rPr>
        <w:t>боулинг,</w:t>
      </w:r>
      <w:r w:rsidR="00901C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1AA4">
        <w:rPr>
          <w:rFonts w:ascii="Times New Roman" w:eastAsia="Times New Roman" w:hAnsi="Times New Roman" w:cs="Times New Roman"/>
          <w:sz w:val="24"/>
          <w:szCs w:val="24"/>
        </w:rPr>
        <w:t>ночной клуб, ресторан); гостиница «Неф</w:t>
      </w:r>
      <w:r w:rsidR="00B16021">
        <w:rPr>
          <w:rFonts w:ascii="Times New Roman" w:eastAsia="Times New Roman" w:hAnsi="Times New Roman" w:cs="Times New Roman"/>
          <w:sz w:val="24"/>
          <w:szCs w:val="24"/>
        </w:rPr>
        <w:t>техимик» - от 600 руб. (пиццерия)</w:t>
      </w:r>
      <w:r w:rsidR="00421AA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63292" w:rsidRDefault="002C1A18" w:rsidP="00FD607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Расстояние от ж/д вокзала до гостиницы «Славянская» 12 км. Стоимость проезда в общественном транспорте</w:t>
      </w:r>
      <w:r w:rsidR="00FD6075">
        <w:rPr>
          <w:rFonts w:ascii="Times New Roman" w:eastAsia="Times New Roman" w:hAnsi="Times New Roman" w:cs="Times New Roman"/>
          <w:sz w:val="24"/>
          <w:szCs w:val="24"/>
        </w:rPr>
        <w:t xml:space="preserve"> 19 рублей, на такси 200 рублей </w:t>
      </w:r>
      <w:r w:rsidRPr="00A119B1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время в пути 15 минут).</w:t>
      </w:r>
    </w:p>
    <w:p w:rsidR="00763292" w:rsidRDefault="00763292" w:rsidP="003C38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6075" w:rsidRDefault="00FD6075" w:rsidP="003C38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6075" w:rsidRDefault="00FD6075" w:rsidP="003C38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6075" w:rsidRDefault="00FD6075" w:rsidP="003C38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6075" w:rsidRDefault="00FD6075" w:rsidP="003C38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6075" w:rsidRPr="00547051" w:rsidRDefault="00FD6075" w:rsidP="003C38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3292" w:rsidRPr="00547051" w:rsidRDefault="00763292" w:rsidP="00763292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6"/>
          <w:szCs w:val="26"/>
        </w:rPr>
      </w:pPr>
      <w:r w:rsidRPr="00547051">
        <w:rPr>
          <w:rFonts w:ascii="Helvetica" w:eastAsia="Times New Roman" w:hAnsi="Helvetica" w:cs="Helvetica"/>
          <w:i/>
          <w:iCs/>
          <w:color w:val="333333"/>
          <w:sz w:val="26"/>
          <w:szCs w:val="26"/>
        </w:rPr>
        <w:t>Приложение 1</w:t>
      </w:r>
    </w:p>
    <w:p w:rsidR="00FD6075" w:rsidRDefault="00763292" w:rsidP="00FD6075">
      <w:pPr>
        <w:spacing w:after="0" w:line="240" w:lineRule="auto"/>
        <w:jc w:val="center"/>
        <w:rPr>
          <w:rFonts w:ascii="Helvetica" w:eastAsia="Times New Roman" w:hAnsi="Helvetica" w:cs="Helvetica"/>
          <w:b/>
          <w:bCs/>
          <w:sz w:val="26"/>
          <w:szCs w:val="26"/>
          <w:shd w:val="clear" w:color="auto" w:fill="FFFFFF"/>
        </w:rPr>
      </w:pPr>
      <w:r w:rsidRPr="001B0634">
        <w:rPr>
          <w:rFonts w:ascii="Helvetica" w:eastAsia="Times New Roman" w:hAnsi="Helvetica" w:cs="Helvetica"/>
          <w:b/>
          <w:bCs/>
          <w:sz w:val="26"/>
          <w:szCs w:val="26"/>
          <w:shd w:val="clear" w:color="auto" w:fill="FFFFFF"/>
        </w:rPr>
        <w:t>З А Я В К А</w:t>
      </w:r>
    </w:p>
    <w:p w:rsidR="00FD6075" w:rsidRDefault="00763292" w:rsidP="00FD6075">
      <w:pPr>
        <w:spacing w:after="0" w:line="240" w:lineRule="auto"/>
        <w:jc w:val="center"/>
        <w:rPr>
          <w:rFonts w:ascii="Helvetica" w:eastAsia="Times New Roman" w:hAnsi="Helvetica" w:cs="Helvetica"/>
          <w:b/>
          <w:bCs/>
          <w:sz w:val="26"/>
          <w:szCs w:val="26"/>
          <w:shd w:val="clear" w:color="auto" w:fill="FFFFFF"/>
        </w:rPr>
      </w:pPr>
      <w:r w:rsidRPr="001B0634">
        <w:rPr>
          <w:rFonts w:ascii="Helvetica" w:eastAsia="Times New Roman" w:hAnsi="Helvetica" w:cs="Helvetica"/>
          <w:b/>
          <w:bCs/>
          <w:sz w:val="26"/>
          <w:szCs w:val="26"/>
          <w:shd w:val="clear" w:color="auto" w:fill="FFFFFF"/>
        </w:rPr>
        <w:t>на участие в турнире «</w:t>
      </w:r>
      <w:r>
        <w:rPr>
          <w:rFonts w:ascii="Helvetica" w:eastAsia="Times New Roman" w:hAnsi="Helvetica" w:cs="Helvetica"/>
          <w:b/>
          <w:bCs/>
          <w:sz w:val="26"/>
          <w:szCs w:val="26"/>
          <w:shd w:val="clear" w:color="auto" w:fill="FFFFFF"/>
        </w:rPr>
        <w:t>К</w:t>
      </w:r>
      <w:r w:rsidR="0051591C">
        <w:rPr>
          <w:rFonts w:ascii="Helvetica" w:eastAsia="Times New Roman" w:hAnsi="Helvetica" w:cs="Helvetica"/>
          <w:b/>
          <w:bCs/>
          <w:sz w:val="26"/>
          <w:szCs w:val="26"/>
          <w:shd w:val="clear" w:color="auto" w:fill="FFFFFF"/>
        </w:rPr>
        <w:t>убок Тобольского Кремля</w:t>
      </w:r>
      <w:r w:rsidRPr="001B0634">
        <w:rPr>
          <w:rFonts w:ascii="Helvetica" w:eastAsia="Times New Roman" w:hAnsi="Helvetica" w:cs="Helvetica"/>
          <w:b/>
          <w:bCs/>
          <w:sz w:val="26"/>
          <w:szCs w:val="26"/>
          <w:shd w:val="clear" w:color="auto" w:fill="FFFFFF"/>
        </w:rPr>
        <w:t>»</w:t>
      </w:r>
    </w:p>
    <w:p w:rsidR="00763292" w:rsidRPr="007F5AE1" w:rsidRDefault="0051591C" w:rsidP="00FD6075">
      <w:pPr>
        <w:spacing w:after="0" w:line="240" w:lineRule="auto"/>
        <w:jc w:val="center"/>
        <w:rPr>
          <w:rFonts w:eastAsia="Times New Roman" w:cs="Times New Roman"/>
          <w:b/>
          <w:bCs/>
          <w:sz w:val="26"/>
          <w:szCs w:val="26"/>
          <w:lang w:val="en-US"/>
        </w:rPr>
      </w:pPr>
      <w:r>
        <w:rPr>
          <w:rFonts w:ascii="Helvetica" w:eastAsia="Times New Roman" w:hAnsi="Helvetica" w:cs="Times New Roman"/>
          <w:b/>
          <w:bCs/>
          <w:sz w:val="26"/>
          <w:szCs w:val="26"/>
          <w:lang w:val="en-US"/>
        </w:rPr>
        <w:t>TOBOLSK</w:t>
      </w:r>
      <w:r w:rsidRPr="007F5AE1">
        <w:rPr>
          <w:rFonts w:ascii="Helvetica" w:eastAsia="Times New Roman" w:hAnsi="Helvetica" w:cs="Times New Roman"/>
          <w:b/>
          <w:bCs/>
          <w:sz w:val="26"/>
          <w:szCs w:val="26"/>
          <w:lang w:val="en-US"/>
        </w:rPr>
        <w:t xml:space="preserve"> </w:t>
      </w:r>
      <w:r>
        <w:rPr>
          <w:rFonts w:ascii="Helvetica" w:eastAsia="Times New Roman" w:hAnsi="Helvetica" w:cs="Times New Roman"/>
          <w:b/>
          <w:bCs/>
          <w:sz w:val="26"/>
          <w:szCs w:val="26"/>
          <w:lang w:val="en-US"/>
        </w:rPr>
        <w:t>KREMLIN</w:t>
      </w:r>
      <w:r w:rsidR="00763292" w:rsidRPr="007F5AE1">
        <w:rPr>
          <w:rFonts w:ascii="Helvetica" w:eastAsia="Times New Roman" w:hAnsi="Helvetica" w:cs="Times New Roman"/>
          <w:b/>
          <w:bCs/>
          <w:sz w:val="26"/>
          <w:szCs w:val="26"/>
          <w:lang w:val="en-US"/>
        </w:rPr>
        <w:t xml:space="preserve"> </w:t>
      </w:r>
      <w:r w:rsidR="00763292">
        <w:rPr>
          <w:rFonts w:ascii="Helvetica" w:eastAsia="Times New Roman" w:hAnsi="Helvetica" w:cs="Times New Roman"/>
          <w:b/>
          <w:bCs/>
          <w:sz w:val="26"/>
          <w:szCs w:val="26"/>
          <w:lang w:val="en-US"/>
        </w:rPr>
        <w:t>CUP</w:t>
      </w:r>
      <w:r w:rsidR="00FD6075" w:rsidRPr="007F5AE1">
        <w:rPr>
          <w:rFonts w:ascii="Helvetica" w:eastAsia="Times New Roman" w:hAnsi="Helvetica" w:cs="Times New Roman"/>
          <w:b/>
          <w:bCs/>
          <w:sz w:val="26"/>
          <w:szCs w:val="26"/>
          <w:lang w:val="en-US"/>
        </w:rPr>
        <w:t xml:space="preserve"> 2018</w:t>
      </w:r>
      <w:r w:rsidR="00763292" w:rsidRPr="007F5AE1">
        <w:rPr>
          <w:rFonts w:ascii="Helvetica" w:eastAsia="Times New Roman" w:hAnsi="Helvetica" w:cs="Times New Roman"/>
          <w:b/>
          <w:bCs/>
          <w:sz w:val="26"/>
          <w:szCs w:val="26"/>
          <w:lang w:val="en-US"/>
        </w:rPr>
        <w:t xml:space="preserve"> (</w:t>
      </w:r>
      <w:r w:rsidR="00763292" w:rsidRPr="001B0634">
        <w:rPr>
          <w:rFonts w:ascii="Helvetica" w:eastAsia="Times New Roman" w:hAnsi="Helvetica" w:cs="Times New Roman"/>
          <w:b/>
          <w:bCs/>
          <w:sz w:val="26"/>
          <w:szCs w:val="26"/>
          <w:lang w:val="en-US"/>
        </w:rPr>
        <w:t>ITF</w:t>
      </w:r>
      <w:r w:rsidR="00763292" w:rsidRPr="007F5AE1">
        <w:rPr>
          <w:rFonts w:ascii="Helvetica" w:eastAsia="Times New Roman" w:hAnsi="Helvetica" w:cs="Times New Roman"/>
          <w:b/>
          <w:bCs/>
          <w:sz w:val="26"/>
          <w:szCs w:val="26"/>
          <w:lang w:val="en-US"/>
        </w:rPr>
        <w:t>/</w:t>
      </w:r>
      <w:r w:rsidR="00763292" w:rsidRPr="001B0634">
        <w:rPr>
          <w:rFonts w:ascii="Helvetica" w:eastAsia="Times New Roman" w:hAnsi="Helvetica" w:cs="Times New Roman"/>
          <w:b/>
          <w:bCs/>
          <w:sz w:val="26"/>
          <w:szCs w:val="26"/>
          <w:lang w:val="en-US"/>
        </w:rPr>
        <w:t>Seniors</w:t>
      </w:r>
      <w:r w:rsidR="00763292" w:rsidRPr="007F5AE1">
        <w:rPr>
          <w:rFonts w:ascii="Helvetica" w:eastAsia="Times New Roman" w:hAnsi="Helvetica" w:cs="Times New Roman"/>
          <w:b/>
          <w:bCs/>
          <w:sz w:val="26"/>
          <w:szCs w:val="26"/>
          <w:lang w:val="en-US"/>
        </w:rPr>
        <w:t>)</w:t>
      </w:r>
    </w:p>
    <w:p w:rsidR="00763292" w:rsidRPr="001B0634" w:rsidRDefault="00B16021" w:rsidP="00FD6075">
      <w:pPr>
        <w:spacing w:after="0" w:line="240" w:lineRule="auto"/>
        <w:jc w:val="center"/>
        <w:rPr>
          <w:rFonts w:ascii="Helvetica" w:eastAsia="Times New Roman" w:hAnsi="Helvetica" w:cs="Times New Roman"/>
          <w:sz w:val="26"/>
          <w:szCs w:val="26"/>
        </w:rPr>
      </w:pPr>
      <w:r>
        <w:rPr>
          <w:rFonts w:ascii="Helvetica" w:eastAsia="Times New Roman" w:hAnsi="Helvetica" w:cs="Times New Roman"/>
          <w:b/>
          <w:bCs/>
          <w:sz w:val="26"/>
          <w:szCs w:val="26"/>
        </w:rPr>
        <w:t>08.06-12</w:t>
      </w:r>
      <w:r w:rsidR="0051591C">
        <w:rPr>
          <w:rFonts w:ascii="Helvetica" w:eastAsia="Times New Roman" w:hAnsi="Helvetica" w:cs="Times New Roman"/>
          <w:b/>
          <w:bCs/>
          <w:sz w:val="26"/>
          <w:szCs w:val="26"/>
        </w:rPr>
        <w:t>.06</w:t>
      </w:r>
      <w:r w:rsidR="00763292" w:rsidRPr="001B0634">
        <w:rPr>
          <w:rFonts w:ascii="Helvetica" w:eastAsia="Times New Roman" w:hAnsi="Helvetica" w:cs="Times New Roman"/>
          <w:b/>
          <w:bCs/>
          <w:sz w:val="26"/>
          <w:szCs w:val="26"/>
        </w:rPr>
        <w:t>.2018</w:t>
      </w:r>
      <w:r w:rsidR="00FD6075">
        <w:rPr>
          <w:rFonts w:ascii="Helvetica" w:eastAsia="Times New Roman" w:hAnsi="Helvetica" w:cs="Times New Roman"/>
          <w:b/>
          <w:bCs/>
          <w:sz w:val="26"/>
          <w:szCs w:val="26"/>
        </w:rPr>
        <w:t xml:space="preserve"> </w:t>
      </w:r>
      <w:r w:rsidR="00763292" w:rsidRPr="001B0634">
        <w:rPr>
          <w:rFonts w:ascii="Helvetica" w:eastAsia="Times New Roman" w:hAnsi="Helvetica" w:cs="Times New Roman"/>
          <w:b/>
          <w:bCs/>
          <w:sz w:val="26"/>
          <w:szCs w:val="26"/>
        </w:rPr>
        <w:t>год</w:t>
      </w:r>
      <w:r w:rsidR="00FD6075">
        <w:rPr>
          <w:rFonts w:ascii="Helvetica" w:eastAsia="Times New Roman" w:hAnsi="Helvetica" w:cs="Times New Roman"/>
          <w:b/>
          <w:bCs/>
          <w:sz w:val="26"/>
          <w:szCs w:val="26"/>
        </w:rPr>
        <w:t>а</w:t>
      </w:r>
    </w:p>
    <w:p w:rsidR="00763292" w:rsidRPr="001B0634" w:rsidRDefault="00763292" w:rsidP="00763292">
      <w:pPr>
        <w:spacing w:after="0" w:line="240" w:lineRule="auto"/>
        <w:jc w:val="center"/>
        <w:rPr>
          <w:rFonts w:ascii="Helvetica" w:eastAsia="Times New Roman" w:hAnsi="Helvetica" w:cs="Times New Roman"/>
          <w:sz w:val="24"/>
          <w:szCs w:val="24"/>
        </w:rPr>
      </w:pPr>
    </w:p>
    <w:tbl>
      <w:tblPr>
        <w:tblW w:w="5344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505"/>
        <w:gridCol w:w="1035"/>
        <w:gridCol w:w="1385"/>
        <w:gridCol w:w="1308"/>
        <w:gridCol w:w="1704"/>
        <w:gridCol w:w="1711"/>
        <w:gridCol w:w="1555"/>
      </w:tblGrid>
      <w:tr w:rsidR="00763292" w:rsidRPr="00547051" w:rsidTr="00B70C3C">
        <w:trPr>
          <w:jc w:val="center"/>
        </w:trPr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4B3CB4" w:rsidRDefault="00763292" w:rsidP="00B70C3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lastRenderedPageBreak/>
              <w:t> </w:t>
            </w: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63292" w:rsidRPr="006D5D22" w:rsidRDefault="00763292" w:rsidP="00B70C3C">
            <w:pPr>
              <w:spacing w:after="0" w:line="240" w:lineRule="auto"/>
              <w:ind w:right="-761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</w:p>
          <w:p w:rsidR="00763292" w:rsidRPr="006D5D22" w:rsidRDefault="00763292" w:rsidP="00B70C3C">
            <w:pPr>
              <w:spacing w:after="0" w:line="240" w:lineRule="auto"/>
              <w:ind w:right="-761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6D5D22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 xml:space="preserve">   </w:t>
            </w:r>
            <w:r>
              <w:rPr>
                <w:rFonts w:ascii="Helvetica" w:eastAsia="Times New Roman" w:hAnsi="Helvetica" w:cs="Helvetica"/>
                <w:color w:val="333333"/>
                <w:sz w:val="24"/>
                <w:szCs w:val="24"/>
                <w:lang w:val="en-US"/>
              </w:rPr>
              <w:t>IPIN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4B3CB4" w:rsidRDefault="00763292" w:rsidP="00B70C3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4B3CB4" w:rsidRDefault="00763292" w:rsidP="00B70C3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>Дата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4B3CB4" w:rsidRDefault="00763292" w:rsidP="00B70C3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20274C" w:rsidRDefault="00763292" w:rsidP="00B70C3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</w:pP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 xml:space="preserve">Мобильный телефон, </w:t>
            </w:r>
          </w:p>
          <w:p w:rsidR="00763292" w:rsidRPr="004B3CB4" w:rsidRDefault="00763292" w:rsidP="00B70C3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>E-</w:t>
            </w:r>
            <w:proofErr w:type="spellStart"/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>mail</w:t>
            </w:r>
            <w:proofErr w:type="spellEnd"/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 xml:space="preserve"> 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4B3CB4" w:rsidRDefault="00763292" w:rsidP="00B70C3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>Возрастная группа</w:t>
            </w: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</w:p>
        </w:tc>
      </w:tr>
      <w:tr w:rsidR="00763292" w:rsidRPr="00547051" w:rsidTr="00B70C3C">
        <w:trPr>
          <w:jc w:val="center"/>
        </w:trPr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B70C3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63292" w:rsidRPr="00547051" w:rsidRDefault="00763292" w:rsidP="00B70C3C">
            <w:pPr>
              <w:spacing w:after="0" w:line="240" w:lineRule="auto"/>
              <w:ind w:right="-761"/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</w:pP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B70C3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B70C3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B70C3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B70C3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B70C3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  <w:t> </w:t>
            </w:r>
          </w:p>
        </w:tc>
      </w:tr>
    </w:tbl>
    <w:p w:rsidR="007F66C5" w:rsidRDefault="007F66C5">
      <w:pPr>
        <w:rPr>
          <w:lang w:val="en-US"/>
        </w:rPr>
      </w:pPr>
    </w:p>
    <w:p w:rsidR="00377A4A" w:rsidRPr="00377A4A" w:rsidRDefault="00377A4A">
      <w:pPr>
        <w:rPr>
          <w:lang w:val="en-US"/>
        </w:rPr>
      </w:pPr>
    </w:p>
    <w:sectPr w:rsidR="00377A4A" w:rsidRPr="00377A4A" w:rsidSect="00776C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92"/>
    <w:rsid w:val="00020F2D"/>
    <w:rsid w:val="00030205"/>
    <w:rsid w:val="00032FFF"/>
    <w:rsid w:val="000A4E36"/>
    <w:rsid w:val="000C3D43"/>
    <w:rsid w:val="000E1CF5"/>
    <w:rsid w:val="002C1A18"/>
    <w:rsid w:val="002C4705"/>
    <w:rsid w:val="00377A4A"/>
    <w:rsid w:val="003C388A"/>
    <w:rsid w:val="0042015E"/>
    <w:rsid w:val="00421AA4"/>
    <w:rsid w:val="00434E33"/>
    <w:rsid w:val="004C2858"/>
    <w:rsid w:val="0051591C"/>
    <w:rsid w:val="00547F15"/>
    <w:rsid w:val="00564AC4"/>
    <w:rsid w:val="00690035"/>
    <w:rsid w:val="00713D73"/>
    <w:rsid w:val="00763292"/>
    <w:rsid w:val="00776CBB"/>
    <w:rsid w:val="007D0F28"/>
    <w:rsid w:val="007F5AE1"/>
    <w:rsid w:val="007F66C5"/>
    <w:rsid w:val="00825AC1"/>
    <w:rsid w:val="00861176"/>
    <w:rsid w:val="00901C88"/>
    <w:rsid w:val="009230D8"/>
    <w:rsid w:val="00940A0D"/>
    <w:rsid w:val="00A119B1"/>
    <w:rsid w:val="00A7330C"/>
    <w:rsid w:val="00A94ACB"/>
    <w:rsid w:val="00B16021"/>
    <w:rsid w:val="00B848C3"/>
    <w:rsid w:val="00BB24D4"/>
    <w:rsid w:val="00C35085"/>
    <w:rsid w:val="00C92AC8"/>
    <w:rsid w:val="00CA2CD6"/>
    <w:rsid w:val="00D101FD"/>
    <w:rsid w:val="00D32E06"/>
    <w:rsid w:val="00D5583A"/>
    <w:rsid w:val="00E16AEE"/>
    <w:rsid w:val="00E609E0"/>
    <w:rsid w:val="00EA1DE6"/>
    <w:rsid w:val="00ED760B"/>
    <w:rsid w:val="00FD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329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02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30205"/>
    <w:rPr>
      <w:rFonts w:ascii="Segoe UI" w:hAnsi="Segoe UI" w:cs="Segoe UI"/>
      <w:sz w:val="18"/>
      <w:szCs w:val="18"/>
    </w:rPr>
  </w:style>
  <w:style w:type="character" w:customStyle="1" w:styleId="js-phone-number">
    <w:name w:val="js-phone-number"/>
    <w:basedOn w:val="a0"/>
    <w:rsid w:val="004C28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329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02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30205"/>
    <w:rPr>
      <w:rFonts w:ascii="Segoe UI" w:hAnsi="Segoe UI" w:cs="Segoe UI"/>
      <w:sz w:val="18"/>
      <w:szCs w:val="18"/>
    </w:rPr>
  </w:style>
  <w:style w:type="character" w:customStyle="1" w:styleId="js-phone-number">
    <w:name w:val="js-phone-number"/>
    <w:basedOn w:val="a0"/>
    <w:rsid w:val="004C2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5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itftennis.com/seniors" TargetMode="External"/><Relationship Id="rId5" Type="http://schemas.openxmlformats.org/officeDocument/2006/relationships/hyperlink" Target="https://e.mail.ru/compose?To=dart1988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1323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2018-01-18T10:55:00Z</cp:lastPrinted>
  <dcterms:created xsi:type="dcterms:W3CDTF">2018-05-14T12:32:00Z</dcterms:created>
  <dcterms:modified xsi:type="dcterms:W3CDTF">2018-05-14T12:32:00Z</dcterms:modified>
</cp:coreProperties>
</file>