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051" w:rsidRDefault="00547051" w:rsidP="005470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«Утверждаю»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Федерации </w:t>
      </w:r>
    </w:p>
    <w:p w:rsidR="00547051" w:rsidRPr="00547051" w:rsidRDefault="00547051" w:rsidP="005470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тенниса РТ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УрФО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Н.И.Кладов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16» ноября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051" w:rsidRPr="00547051" w:rsidRDefault="00547051" w:rsidP="005470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  проведении Всероссийского Новогоднего теннисного фестиваля среди ветеранов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 системе Российского ветеранского теннисного тура (</w:t>
      </w:r>
      <w:proofErr w:type="spellStart"/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-Тура)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(Зимнее первенство Уральского Федерального округа)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«Всероссийский Новогодний теннисный турнир среди ветеранов, проводимый  в рамках Зимнего первенства Уральского Федерального округа»,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 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относится к I-ой категории.  Общее руководство подготовкой и проведением соревнований осуществляет оргкомитет, образуемый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Федерацией тенниса РТ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УрФО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     </w:t>
      </w:r>
    </w:p>
    <w:p w:rsidR="00547051" w:rsidRPr="00547051" w:rsidRDefault="00547051" w:rsidP="00547051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турнира – Петров Владимир Николаевич, 8-912-241-</w:t>
      </w:r>
      <w:r w:rsidR="00346C59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46C5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7;</w:t>
      </w:r>
    </w:p>
    <w:p w:rsidR="00547051" w:rsidRDefault="00547051" w:rsidP="00547051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судья  – Рома</w:t>
      </w:r>
      <w:r w:rsidR="00346C5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Егор Сергеевич ,223-55-15 , 8-929-218-20-59, </w:t>
      </w:r>
      <w:hyperlink r:id="rId5" w:history="1"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uta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tennis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470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547051" w:rsidRPr="00547051" w:rsidRDefault="00547051" w:rsidP="00547051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главного судьи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Гусев Р</w:t>
      </w:r>
      <w:r w:rsidR="00346C59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оман</w:t>
      </w:r>
      <w:proofErr w:type="gramStart"/>
      <w:r w:rsidR="00346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,8-912-246-93-88</w:t>
      </w:r>
    </w:p>
    <w:p w:rsidR="00547051" w:rsidRPr="00547051" w:rsidRDefault="00547051" w:rsidP="00547051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секретарь – Петрова Анна Владимировна, 223-55-15, 8-922-034-63-15,</w:t>
      </w:r>
      <w:r w:rsidRPr="005470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hyperlink r:id="rId6" w:history="1"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uta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tennis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E75" w:rsidRPr="00183E75" w:rsidRDefault="00547051" w:rsidP="00547051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– 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Кладова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Крист</w:t>
      </w:r>
      <w:r w:rsidR="0018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 Николаевна, 8-908-911-64-47, </w:t>
      </w:r>
      <w:hyperlink r:id="rId7" w:history="1">
        <w:r w:rsidR="00183E75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tennisklad</w:t>
        </w:r>
        <w:r w:rsidR="00183E75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183E75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yandex</w:t>
        </w:r>
        <w:r w:rsidR="00183E75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183E75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547051" w:rsidRPr="00547051" w:rsidRDefault="00547051" w:rsidP="00547051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и сроки проведения</w:t>
      </w:r>
    </w:p>
    <w:p w:rsid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«Всероссийский Новогодний теннисный турнир среди ветеранов проводится на кортах по адресам: Свердловская область, 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катеринбург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Теннисный клуб «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Уктус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ул.Зимняя,27, тел.8-905-806-75-57;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Уральская теннисная академия, 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ул.Бисертская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128, тел.8(343) 223-55-15; 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Сроки проведения турнира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 января 2017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</w:t>
      </w:r>
      <w:r w:rsidR="00183E75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дний срок подачи заявок для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до</w:t>
      </w:r>
      <w:r w:rsidR="00183E75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16.00</w:t>
      </w:r>
      <w:r w:rsidR="00183E75" w:rsidRPr="0018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83E7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2.3.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стартового взноса за участие в одиночном разряде составляет -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руб., в парном разряде -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1000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Мужчины, в возрасте 65 лет и старше и женщины, в возрасте 60 лет и старше оплачивают 50% стартового взноса.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участникам соревнования и условия их допуска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соревновании допускаются игроки, которым в 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Принадлежность игрока к той или иной возрастной группе определяется годом его рождения.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проводится в следующих возрастных группах: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- одиночный разряд: М35+, М45+, М55+, </w:t>
      </w:r>
      <w:r w:rsidR="00864BCF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М6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64BCF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М65+, М70+, Ж35+, Ж50+.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парный ра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зряд: ММ35+,ММ50+,ММ60+, ЖЖ35+, ЖЖ50+.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- смешанный разряд: МЖ 35+, МЖ50+.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участников в каждой возрастной группе среди мужчин – 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2, среди женщин – 1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Минимальное число заявленных участников в возрастных группах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: мужчины</w:t>
      </w:r>
      <w:r w:rsidR="00AC6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(35+…..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65+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61B99" w:rsidRP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, (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70+) – 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; женщины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69E0">
        <w:rPr>
          <w:rFonts w:ascii="Times New Roman" w:eastAsia="Times New Roman" w:hAnsi="Times New Roman" w:cs="Times New Roman"/>
          <w:sz w:val="24"/>
          <w:szCs w:val="24"/>
          <w:lang w:eastAsia="ru-RU"/>
        </w:rPr>
        <w:t>(35+…..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50+</w:t>
      </w:r>
      <w:r w:rsidR="00A61B99" w:rsidRP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B99" w:rsidRP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BC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 случае недобора участников в какой-либо возрастной группе, она объединяется </w:t>
      </w:r>
      <w:proofErr w:type="gram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г.  17.00 проводится отборочный этап.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</w:p>
    <w:p w:rsidR="00C75C38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Приезд и регистрация участников турнира - 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г.  с 1</w:t>
      </w:r>
      <w:r w:rsidR="002027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.00 до 16.00, жеребьевка –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04 января 2017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 17.00.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Время проведения игр с 9.00 до 2</w:t>
      </w:r>
      <w:r w:rsidR="002027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.00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Торжественное открытие турнира  – 0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.01.201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г. 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.00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Заявки на участие в парном разряде в возрастных группах: ММ35+,ММ50+,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ММ60+,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ЖЖ35+, ЖЖ50+, МЖ 35+, МЖ50+ подаются в ГСК  до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16.00.  Начало игр  в парных разрядах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после окончания игр в одиночном разряде </w:t>
      </w:r>
      <w:proofErr w:type="gram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расписания.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 по состоянию на 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1.01.1</w:t>
      </w:r>
      <w:r w:rsidR="00C75C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5836E4" w:rsidRDefault="00C75C38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Жеребьевка проводится для участников оплативших вступительные взносы: до 16.00 04.01.2017 – в  одиночном разряде, до 16.00 05.01.2017 – в </w:t>
      </w:r>
      <w:r w:rsid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парном р</w:t>
      </w:r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азряде по адресу </w:t>
      </w:r>
      <w:proofErr w:type="spellStart"/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Бисертская</w:t>
      </w:r>
      <w:proofErr w:type="spellEnd"/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128</w:t>
      </w:r>
      <w:r w:rsidR="005836E4" w:rsidRP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УТА.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 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Жеребьевка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 </w:t>
      </w:r>
      <w:hyperlink r:id="rId8" w:history="1">
        <w:r w:rsidR="005836E4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www.vtennis.ru</w:t>
        </w:r>
      </w:hyperlink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34A21" w:rsidRPr="00E34A21">
        <w:t xml:space="preserve"> </w:t>
      </w:r>
      <w:hyperlink r:id="rId9" w:history="1">
        <w:r w:rsidR="005836E4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5836E4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.uta-tennis.ru</w:t>
        </w:r>
      </w:hyperlink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0" w:history="1">
        <w:r w:rsidR="005836E4" w:rsidRPr="004108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www.vet-tennis.ru</w:t>
        </w:r>
      </w:hyperlink>
      <w:r w:rsidR="00583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,в соответствии с лицензи</w:t>
      </w:r>
      <w:r w:rsidR="00477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онным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соглашением на использование его во время проведения турнира.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 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Официальные тренировки проводятся на кортах и во время, указанное в расписании, утвержденном ГСК.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в одиночном во всех возрастных группах проводится по олимпийской системе с дополнительным турниром </w:t>
      </w:r>
      <w:proofErr w:type="gramStart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первом круге. Встречи в одиночном разряде проводятся из трех сетов с применением </w:t>
      </w:r>
      <w:proofErr w:type="gramStart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сете. Во всех матчах парного разряда два сета играются с </w:t>
      </w:r>
      <w:proofErr w:type="gramStart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розыгрышем решающего очка при счете «ровно».      Если для выявления победителя потребуется решающий сет, то вместо него играется решающий </w:t>
      </w:r>
      <w:proofErr w:type="gramStart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 </w:t>
      </w:r>
      <w:r w:rsidR="0020274C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очков).</w:t>
      </w:r>
    </w:p>
    <w:p w:rsidR="00547051" w:rsidRPr="00547051" w:rsidRDefault="005836E4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Матчи дополнительного турнира проводятся из одного сета до 8 геймов, при  8:8 разыгрывается </w:t>
      </w:r>
      <w:proofErr w:type="gram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 10 очков)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Матчи турнира до 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финалов обслуживаются судьями – наблюдателями, 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</w:t>
      </w:r>
      <w:r w:rsidR="00A61B9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судьями на вышке.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Главная судейская коллегия имеет право изменить регламент проведения  соревнования в случае возникновения чрезвычайных обстоятельств.</w:t>
      </w:r>
      <w:r w:rsidR="00547051"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Техническое и материальное обеспечение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Соревнование проводится на пят</w:t>
      </w:r>
      <w:r w:rsid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кортах с покрытием «</w:t>
      </w:r>
      <w:proofErr w:type="spellStart"/>
      <w:r w:rsid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>play</w:t>
      </w:r>
      <w:proofErr w:type="spellEnd"/>
      <w:r w:rsid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>it</w:t>
      </w:r>
      <w:proofErr w:type="spellEnd"/>
      <w:r w:rsid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34A21" w:rsidRPr="00E34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пяти кортах с покрытием «грунт».   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Каждый матч играется 3-мя новыми мячами «</w:t>
      </w:r>
      <w:r w:rsidR="002027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Wilson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 тренировки и игры дополнительного турнира предоставляются мячи, используемые на турнире, но не 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обязательно новые.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Обеспечение безопасности участников и зрителей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6.1.  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6.2.  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и в месте проведения турнира находится соответствующий медицинский персонал для оказания в случае  необходимости скорой медицинской помощи.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Награждение победителей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Победители и призеры турнира в каждой возрастной группе награждаются кубками, грамотами и памятными подарками.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Заявки на участие, формирование списков участников турнира</w:t>
      </w:r>
    </w:p>
    <w:p w:rsidR="00547051" w:rsidRPr="00547051" w:rsidRDefault="00547051" w:rsidP="00547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Заявки игроков на участие в турнире (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</w:t>
      </w:r>
      <w:r w:rsidR="004B3CB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proofErr w:type="spellEnd"/>
      <w:r w:rsidR="004B3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принимаются по e-</w:t>
      </w:r>
      <w:proofErr w:type="spellStart"/>
      <w:r w:rsidR="004B3CB4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="004B3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1" w:history="1"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uta</w:t>
        </w:r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tennis</w:t>
        </w:r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="004B3CB4" w:rsidRPr="005470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  или лично, но только до окончания регистрации участников данной возрастной группы в сроки, указанные в Положении.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9. Условия финансирования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 Участникам соревнования предоставляется скидка на размещение в отеле «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Renomme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гостинице «</w:t>
      </w:r>
      <w:proofErr w:type="spellStart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Уктус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 </w:t>
      </w:r>
      <w:r w:rsidRPr="00547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47051" w:rsidRPr="00547051" w:rsidRDefault="00547051" w:rsidP="00547051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547051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ru-RU"/>
        </w:rPr>
        <w:t>Приложение 1</w:t>
      </w:r>
    </w:p>
    <w:p w:rsidR="00547051" w:rsidRPr="00547051" w:rsidRDefault="00547051" w:rsidP="005470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З</w:t>
      </w:r>
      <w:proofErr w:type="gramEnd"/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 xml:space="preserve"> А Я В К А</w:t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  <w:t>на участие в турнире «Всероссийский Новогодний теннисный фестиваль» (Зимнее первенство Уральского Федерального округа) </w:t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  <w:t xml:space="preserve">« </w:t>
      </w:r>
      <w:r w:rsidR="00E34A21" w:rsidRPr="00E34A2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05</w:t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 xml:space="preserve">.01 - </w:t>
      </w:r>
      <w:r w:rsidR="00E34A21" w:rsidRPr="00346C59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09</w:t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.01.201</w:t>
      </w:r>
      <w:r w:rsidR="004B3CB4" w:rsidRPr="004B3CB4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7</w:t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t>»</w:t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  <w:r w:rsidRPr="00547051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4"/>
        <w:gridCol w:w="1385"/>
        <w:gridCol w:w="1220"/>
        <w:gridCol w:w="1476"/>
        <w:gridCol w:w="1561"/>
        <w:gridCol w:w="1435"/>
      </w:tblGrid>
      <w:tr w:rsidR="00547051" w:rsidRPr="00547051" w:rsidTr="005470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4B3CB4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4B3CB4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4B3CB4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4B3CB4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3CB4" w:rsidRPr="0020274C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 xml:space="preserve">Мобильный телефон, </w:t>
            </w:r>
          </w:p>
          <w:p w:rsidR="00547051" w:rsidRPr="004B3CB4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E-</w:t>
            </w:r>
            <w:proofErr w:type="spellStart"/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mail</w:t>
            </w:r>
            <w:proofErr w:type="spellEnd"/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4B3CB4" w:rsidRDefault="00547051" w:rsidP="0054705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  <w:lang w:eastAsia="ru-RU"/>
              </w:rPr>
              <w:t>Возрастная группа</w:t>
            </w: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547051" w:rsidRPr="00547051" w:rsidTr="005470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547051" w:rsidRDefault="00547051" w:rsidP="0054705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547051" w:rsidRDefault="00547051" w:rsidP="0054705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547051" w:rsidRDefault="00547051" w:rsidP="0054705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547051" w:rsidRDefault="00547051" w:rsidP="0054705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547051" w:rsidRDefault="00547051" w:rsidP="0054705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7051" w:rsidRPr="00547051" w:rsidRDefault="00547051" w:rsidP="0054705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  <w:lang w:eastAsia="ru-RU"/>
              </w:rPr>
              <w:t> </w:t>
            </w:r>
          </w:p>
        </w:tc>
      </w:tr>
    </w:tbl>
    <w:p w:rsidR="003D368A" w:rsidRDefault="003D368A"/>
    <w:sectPr w:rsidR="003D368A" w:rsidSect="005836E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7CE"/>
    <w:rsid w:val="00183E75"/>
    <w:rsid w:val="0020274C"/>
    <w:rsid w:val="00294C23"/>
    <w:rsid w:val="00346C59"/>
    <w:rsid w:val="003D368A"/>
    <w:rsid w:val="00477FEE"/>
    <w:rsid w:val="004B3CB4"/>
    <w:rsid w:val="00547051"/>
    <w:rsid w:val="005836E4"/>
    <w:rsid w:val="005D47CE"/>
    <w:rsid w:val="00864BCF"/>
    <w:rsid w:val="00A61B99"/>
    <w:rsid w:val="00AC69E0"/>
    <w:rsid w:val="00B11C55"/>
    <w:rsid w:val="00C75C38"/>
    <w:rsid w:val="00E3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705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1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705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1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enni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ennisklad@yandex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ta-tennis@mail.ru" TargetMode="External"/><Relationship Id="rId11" Type="http://schemas.openxmlformats.org/officeDocument/2006/relationships/hyperlink" Target="mailto:uta-tennis@mail.ru" TargetMode="External"/><Relationship Id="rId5" Type="http://schemas.openxmlformats.org/officeDocument/2006/relationships/hyperlink" Target="mailto:uta-tennis@mail.ru" TargetMode="External"/><Relationship Id="rId10" Type="http://schemas.openxmlformats.org/officeDocument/2006/relationships/hyperlink" Target="http://www.vet-tenni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ta-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Шишконаков</cp:lastModifiedBy>
  <cp:revision>2</cp:revision>
  <cp:lastPrinted>2016-12-01T07:21:00Z</cp:lastPrinted>
  <dcterms:created xsi:type="dcterms:W3CDTF">2016-12-09T04:41:00Z</dcterms:created>
  <dcterms:modified xsi:type="dcterms:W3CDTF">2016-12-09T04:41:00Z</dcterms:modified>
</cp:coreProperties>
</file>