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1602C9" w14:textId="77777777" w:rsidR="00074FEC" w:rsidRPr="00074FEC" w:rsidRDefault="00074FEC" w:rsidP="00074FEC">
      <w:pPr>
        <w:pStyle w:val="a7"/>
        <w:tabs>
          <w:tab w:val="center" w:pos="4677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 xml:space="preserve">   «</w:t>
      </w:r>
      <w:proofErr w:type="gramStart"/>
      <w:r>
        <w:rPr>
          <w:rFonts w:ascii="Times New Roman" w:hAnsi="Times New Roman"/>
          <w:b/>
        </w:rPr>
        <w:t>СОГЛАСОВАНО</w:t>
      </w:r>
      <w:r w:rsidR="008B2388">
        <w:rPr>
          <w:rFonts w:ascii="Times New Roman" w:hAnsi="Times New Roman"/>
          <w:b/>
        </w:rPr>
        <w:t>»</w:t>
      </w:r>
      <w:r w:rsidR="008B2388">
        <w:rPr>
          <w:rFonts w:ascii="Times New Roman" w:hAnsi="Times New Roman"/>
        </w:rPr>
        <w:t xml:space="preserve">   </w:t>
      </w:r>
      <w:proofErr w:type="gramEnd"/>
      <w:r w:rsidR="008B2388">
        <w:rPr>
          <w:rFonts w:ascii="Times New Roman" w:hAnsi="Times New Roman"/>
        </w:rPr>
        <w:t xml:space="preserve">                                                                    </w:t>
      </w:r>
      <w:r w:rsidRPr="00074FEC">
        <w:rPr>
          <w:rFonts w:ascii="Times New Roman" w:hAnsi="Times New Roman"/>
          <w:b/>
          <w:bCs/>
        </w:rPr>
        <w:t>УТВЕРЖДАЮ</w:t>
      </w:r>
    </w:p>
    <w:p w14:paraId="2C758B00" w14:textId="77777777" w:rsidR="00074FEC" w:rsidRPr="00074FEC" w:rsidRDefault="00074FEC" w:rsidP="00074FEC">
      <w:pPr>
        <w:pStyle w:val="a7"/>
        <w:tabs>
          <w:tab w:val="center" w:pos="4677"/>
        </w:tabs>
        <w:rPr>
          <w:rFonts w:ascii="Times New Roman" w:hAnsi="Times New Roman"/>
          <w:b/>
          <w:bCs/>
        </w:rPr>
      </w:pPr>
    </w:p>
    <w:p w14:paraId="53295238" w14:textId="162E839E" w:rsidR="00074FEC" w:rsidRDefault="00074FEC" w:rsidP="00074FEC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</w:t>
      </w:r>
      <w:r>
        <w:rPr>
          <w:rFonts w:ascii="Times New Roman" w:hAnsi="Times New Roman"/>
        </w:rPr>
        <w:t xml:space="preserve">Генеральный директор                                                            </w:t>
      </w:r>
      <w:r w:rsidR="006352BD">
        <w:rPr>
          <w:rFonts w:ascii="Times New Roman" w:hAnsi="Times New Roman"/>
        </w:rPr>
        <w:t>Зам. д</w:t>
      </w:r>
      <w:r>
        <w:rPr>
          <w:rFonts w:ascii="Times New Roman" w:hAnsi="Times New Roman"/>
        </w:rPr>
        <w:t>иректор</w:t>
      </w:r>
      <w:r w:rsidR="006352BD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 турнира</w:t>
      </w:r>
    </w:p>
    <w:p w14:paraId="4FBF4D7C" w14:textId="77777777" w:rsidR="00074FEC" w:rsidRDefault="00074FEC" w:rsidP="00074FEC">
      <w:pPr>
        <w:pStyle w:val="a7"/>
        <w:tabs>
          <w:tab w:val="center" w:pos="4677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ОАО СПОРТ СП</w:t>
      </w:r>
    </w:p>
    <w:p w14:paraId="34623865" w14:textId="54C2CBCB" w:rsidR="00074FEC" w:rsidRPr="00074FEC" w:rsidRDefault="00074FEC" w:rsidP="00074FEC">
      <w:pPr>
        <w:pStyle w:val="a7"/>
        <w:tabs>
          <w:tab w:val="center" w:pos="4677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Новиков В.М.________________                                        Аристов А.Л.______________                                                       </w:t>
      </w:r>
    </w:p>
    <w:p w14:paraId="38E0F50B" w14:textId="77777777" w:rsidR="00074FEC" w:rsidRDefault="00074FEC">
      <w:pPr>
        <w:pStyle w:val="a7"/>
        <w:jc w:val="center"/>
        <w:rPr>
          <w:rFonts w:ascii="Times New Roman" w:hAnsi="Times New Roman"/>
        </w:rPr>
      </w:pPr>
    </w:p>
    <w:p w14:paraId="532CFF5C" w14:textId="50110B07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004D4285" w14:textId="259727CE" w:rsidR="00480C60" w:rsidRDefault="00074FE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ту</w:t>
      </w:r>
      <w:r w:rsidR="006352BD">
        <w:rPr>
          <w:rFonts w:ascii="Times New Roman" w:hAnsi="Times New Roman"/>
          <w:b/>
          <w:sz w:val="28"/>
          <w:szCs w:val="28"/>
        </w:rPr>
        <w:t>рнире по теннису «Кубок Аристова</w:t>
      </w:r>
      <w:r w:rsidR="008B2388">
        <w:rPr>
          <w:rFonts w:ascii="Times New Roman" w:hAnsi="Times New Roman"/>
          <w:b/>
          <w:sz w:val="28"/>
          <w:szCs w:val="28"/>
        </w:rPr>
        <w:t>» в системе Российского ветеранского теннисного тура (Вет-Тура)</w:t>
      </w:r>
    </w:p>
    <w:p w14:paraId="2EFD907B" w14:textId="77777777" w:rsidR="00480C60" w:rsidRDefault="008B2388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09C7FF2" w14:textId="77777777" w:rsidR="00480C60" w:rsidRDefault="008B2388">
      <w:pPr>
        <w:pStyle w:val="a7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620D3C07" w14:textId="7B2845E6" w:rsidR="00074FEC" w:rsidRPr="0044301C" w:rsidRDefault="00074FEC" w:rsidP="00074FEC">
      <w:pPr>
        <w:pStyle w:val="a8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1.1. Кубок Аристова</w:t>
      </w:r>
      <w:r w:rsidRPr="00EF556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по теннису </w:t>
      </w:r>
      <w:r w:rsidRPr="00ED78F5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турнир</w:t>
      </w:r>
      <w:r w:rsidRPr="00ED78F5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)</w:t>
      </w:r>
      <w:r w:rsidRPr="0044301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</w:t>
      </w:r>
      <w:r w:rsidRPr="003A0825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 w:rsidRPr="0044301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и расширения </w:t>
      </w: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международных</w:t>
      </w:r>
      <w:r w:rsidRPr="00BA533D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спортивных </w:t>
      </w:r>
      <w:r w:rsidRPr="0044301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связей.</w:t>
      </w:r>
    </w:p>
    <w:p w14:paraId="30C4D3A7" w14:textId="2E656F27" w:rsidR="00074FEC" w:rsidRDefault="00074FEC" w:rsidP="00074FEC">
      <w:pPr>
        <w:pStyle w:val="a8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1.2. </w:t>
      </w:r>
      <w:r w:rsidRPr="0044301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Турнир относится </w:t>
      </w:r>
      <w:r w:rsidR="00A37AF1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ко второй</w:t>
      </w:r>
      <w:r w:rsidRPr="0044301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категории. </w:t>
      </w:r>
      <w:r w:rsidRPr="00BA533D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Непосредственное проведение соревнований возлагается на директорат </w:t>
      </w: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турнира</w:t>
      </w:r>
      <w:r w:rsidRPr="00BA533D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и главную судейскую коллегию (ГСК)</w:t>
      </w: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:</w:t>
      </w:r>
    </w:p>
    <w:p w14:paraId="4976E5EC" w14:textId="77777777" w:rsidR="00074FEC" w:rsidRDefault="00074FEC" w:rsidP="00074FEC">
      <w:pPr>
        <w:pStyle w:val="a8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14:paraId="78AB50EB" w14:textId="1B0C8C3E" w:rsidR="00074FEC" w:rsidRPr="0044301C" w:rsidRDefault="006352BD" w:rsidP="00074FEC">
      <w:pPr>
        <w:pStyle w:val="a8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Директор</w:t>
      </w:r>
      <w:r w:rsidR="00074FE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турнира- Новиков Валентин Михайлович</w:t>
      </w:r>
      <w:r w:rsidR="001514D8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+7 915 436 05 01</w:t>
      </w:r>
    </w:p>
    <w:p w14:paraId="4C82618B" w14:textId="40336088" w:rsidR="00074FEC" w:rsidRDefault="00074FEC" w:rsidP="00074FEC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  <w:r w:rsidRPr="00BA533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Главный судья –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6352B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Аристов Алексей Леонидович</w:t>
      </w:r>
      <w:r w:rsidR="004270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тел. </w:t>
      </w:r>
      <w:r w:rsidR="006352B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+7 966 328 06 54</w:t>
      </w:r>
    </w:p>
    <w:p w14:paraId="40E4E68A" w14:textId="0E0B2A3C" w:rsidR="00074FEC" w:rsidRDefault="00074FEC" w:rsidP="00074FEC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Заместитель главного судьи – </w:t>
      </w:r>
      <w:r w:rsidR="006352B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Ильин Дмитрий Андреевич</w:t>
      </w:r>
      <w:r w:rsidRPr="003A082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6352B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+7 910 300 67 20</w:t>
      </w:r>
    </w:p>
    <w:p w14:paraId="5D5FF7B1" w14:textId="5ED218B2" w:rsidR="006352BD" w:rsidRDefault="006352BD" w:rsidP="00074FEC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Помощник главного судьи- Аристов Леонид Алексеевич</w:t>
      </w:r>
    </w:p>
    <w:p w14:paraId="16445D11" w14:textId="6E0D9EA7" w:rsidR="00480C60" w:rsidRDefault="004270C0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 w:rsidR="008B2388"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14:paraId="57B301D5" w14:textId="6FEB4B38" w:rsidR="00480C60" w:rsidRPr="004270C0" w:rsidRDefault="004270C0">
      <w:pPr>
        <w:pStyle w:val="a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2.1. </w:t>
      </w:r>
      <w:r w:rsidR="008B2388" w:rsidRPr="004270C0">
        <w:rPr>
          <w:rFonts w:ascii="Times New Roman" w:hAnsi="Times New Roman"/>
          <w:sz w:val="20"/>
          <w:szCs w:val="20"/>
        </w:rPr>
        <w:t xml:space="preserve">Турнир проводится на кортах СП Теннис Центра по адресу: Московская обл., г. Сергиев Посад, ул. Дружбы, д. 2 Б. </w:t>
      </w:r>
      <w:r>
        <w:rPr>
          <w:rFonts w:ascii="Times New Roman" w:hAnsi="Times New Roman"/>
          <w:sz w:val="20"/>
          <w:szCs w:val="20"/>
        </w:rPr>
        <w:t xml:space="preserve">сайт: </w:t>
      </w:r>
      <w:r>
        <w:rPr>
          <w:rFonts w:ascii="Times New Roman" w:hAnsi="Times New Roman"/>
          <w:sz w:val="20"/>
          <w:szCs w:val="20"/>
          <w:lang w:val="en-US"/>
        </w:rPr>
        <w:t>sport</w:t>
      </w:r>
      <w:r w:rsidRPr="004270C0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  <w:lang w:val="en-US"/>
        </w:rPr>
        <w:t>sp</w:t>
      </w:r>
      <w:r w:rsidRPr="004270C0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  <w:lang w:val="en-US"/>
        </w:rPr>
        <w:t>ru</w:t>
      </w:r>
    </w:p>
    <w:p w14:paraId="095A2C1D" w14:textId="30BBF205" w:rsidR="00480C60" w:rsidRPr="004270C0" w:rsidRDefault="004270C0">
      <w:pPr>
        <w:pStyle w:val="a7"/>
        <w:spacing w:before="100" w:after="10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2.2. </w:t>
      </w:r>
      <w:r w:rsidR="008B2388" w:rsidRPr="004270C0">
        <w:rPr>
          <w:rFonts w:ascii="Times New Roman" w:hAnsi="Times New Roman"/>
          <w:sz w:val="20"/>
          <w:szCs w:val="20"/>
        </w:rPr>
        <w:t xml:space="preserve">Сроки проведения турнира с </w:t>
      </w:r>
      <w:r w:rsidR="006352BD">
        <w:rPr>
          <w:rFonts w:ascii="Times New Roman" w:hAnsi="Times New Roman"/>
          <w:sz w:val="20"/>
          <w:szCs w:val="20"/>
        </w:rPr>
        <w:t>1 мая по 5</w:t>
      </w:r>
      <w:r>
        <w:rPr>
          <w:rFonts w:ascii="Times New Roman" w:hAnsi="Times New Roman"/>
          <w:sz w:val="20"/>
          <w:szCs w:val="20"/>
        </w:rPr>
        <w:t xml:space="preserve"> мая</w:t>
      </w:r>
      <w:r w:rsidR="00FC00C4" w:rsidRPr="004270C0">
        <w:rPr>
          <w:rFonts w:ascii="Times New Roman" w:hAnsi="Times New Roman"/>
          <w:sz w:val="20"/>
          <w:szCs w:val="20"/>
        </w:rPr>
        <w:t xml:space="preserve"> 2026</w:t>
      </w:r>
      <w:r w:rsidR="008B2388" w:rsidRPr="004270C0">
        <w:rPr>
          <w:rFonts w:ascii="Times New Roman" w:hAnsi="Times New Roman"/>
          <w:sz w:val="20"/>
          <w:szCs w:val="20"/>
        </w:rPr>
        <w:t xml:space="preserve"> года.</w:t>
      </w:r>
    </w:p>
    <w:p w14:paraId="635AFEF1" w14:textId="77777777" w:rsidR="00480C60" w:rsidRDefault="008B2388">
      <w:pPr>
        <w:pStyle w:val="a7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14:paraId="5231A9D1" w14:textId="77777777" w:rsidR="004270C0" w:rsidRPr="0044301C" w:rsidRDefault="004270C0" w:rsidP="004270C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 xml:space="preserve">3.1. К участию в соревновании допускаются игроки, которым в </w:t>
      </w:r>
      <w:r>
        <w:rPr>
          <w:rFonts w:ascii="Times New Roman" w:hAnsi="Times New Roman"/>
          <w:color w:val="000000"/>
          <w:sz w:val="20"/>
          <w:szCs w:val="20"/>
        </w:rPr>
        <w:t>2026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 году исполнилось или должно исполниться </w:t>
      </w:r>
      <w:r>
        <w:rPr>
          <w:rFonts w:ascii="Times New Roman" w:hAnsi="Times New Roman"/>
          <w:color w:val="000000"/>
          <w:sz w:val="20"/>
          <w:szCs w:val="20"/>
        </w:rPr>
        <w:t>3</w:t>
      </w:r>
      <w:r w:rsidRPr="00D537C4">
        <w:rPr>
          <w:rFonts w:ascii="Times New Roman" w:hAnsi="Times New Roman"/>
          <w:color w:val="000000"/>
          <w:sz w:val="20"/>
          <w:szCs w:val="20"/>
        </w:rPr>
        <w:t>0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 лет (независимо от дня и месяца рождения</w:t>
      </w:r>
      <w:r>
        <w:rPr>
          <w:rFonts w:ascii="Times New Roman" w:hAnsi="Times New Roman"/>
          <w:color w:val="000000"/>
          <w:sz w:val="20"/>
          <w:szCs w:val="20"/>
        </w:rPr>
        <w:t>)</w:t>
      </w:r>
      <w:r w:rsidRPr="00FC5861">
        <w:rPr>
          <w:rFonts w:ascii="Times New Roman" w:hAnsi="Times New Roman"/>
          <w:color w:val="000000"/>
          <w:sz w:val="20"/>
          <w:szCs w:val="20"/>
        </w:rPr>
        <w:t xml:space="preserve">, </w:t>
      </w:r>
      <w:r>
        <w:rPr>
          <w:rFonts w:ascii="Times New Roman" w:hAnsi="Times New Roman"/>
          <w:color w:val="000000"/>
          <w:sz w:val="20"/>
          <w:szCs w:val="20"/>
        </w:rPr>
        <w:t>зарегистрированные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 и уплатившие вступительный взнос</w:t>
      </w:r>
      <w:r>
        <w:rPr>
          <w:rFonts w:ascii="Times New Roman" w:hAnsi="Times New Roman"/>
          <w:color w:val="000000"/>
          <w:sz w:val="20"/>
          <w:szCs w:val="20"/>
        </w:rPr>
        <w:t>.</w:t>
      </w:r>
    </w:p>
    <w:p w14:paraId="564C9243" w14:textId="77777777" w:rsidR="004270C0" w:rsidRPr="0044301C" w:rsidRDefault="004270C0" w:rsidP="004270C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>3.2. Принадлежность игрока к той или иной возрастной группе определяется годом его рождения.</w:t>
      </w:r>
    </w:p>
    <w:p w14:paraId="5293FE4A" w14:textId="77777777" w:rsidR="004270C0" w:rsidRDefault="004270C0" w:rsidP="004270C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>3.3.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4301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Турнир проводится в следующих возрастных группах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:</w:t>
      </w:r>
    </w:p>
    <w:p w14:paraId="128F3095" w14:textId="2D17EB58" w:rsidR="004270C0" w:rsidRPr="00250128" w:rsidRDefault="00D75FD4" w:rsidP="004270C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- одиночный разряд - М30+,</w:t>
      </w:r>
      <w:r w:rsidR="006352B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М35+,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М40</w:t>
      </w:r>
      <w:proofErr w:type="gramStart"/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+,</w:t>
      </w:r>
      <w:r w:rsidR="006352B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</w:t>
      </w:r>
      <w:proofErr w:type="gramEnd"/>
      <w:r w:rsidR="006352B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45+,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М50+</w:t>
      </w:r>
      <w:r w:rsidR="004270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</w:t>
      </w:r>
      <w:r w:rsidR="006352B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М55+,</w:t>
      </w:r>
      <w:r w:rsidR="004270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М60+</w:t>
      </w:r>
      <w:r w:rsidR="004270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</w:t>
      </w:r>
      <w:r w:rsidR="006352B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М65+,</w:t>
      </w:r>
      <w:r w:rsidR="004270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4270C0"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М70+,</w:t>
      </w:r>
      <w:r w:rsidR="006352B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М75+,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М80+</w:t>
      </w:r>
      <w:r w:rsidR="004270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</w:t>
      </w:r>
      <w:r w:rsidR="004270C0"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Ж30+, Ж4</w:t>
      </w:r>
      <w:r w:rsidR="004270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0+, Ж50+, Ж60+;</w:t>
      </w:r>
    </w:p>
    <w:p w14:paraId="1A47737C" w14:textId="5542F51F" w:rsidR="004270C0" w:rsidRPr="00250128" w:rsidRDefault="004270C0" w:rsidP="004270C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>- парный разряд - ММ30+, ММ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4</w:t>
      </w:r>
      <w:r w:rsidR="00D75FD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5+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ММ6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</w:t>
      </w: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+,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ММ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70</w:t>
      </w: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+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ЖЖ30+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ЖЖ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4</w:t>
      </w: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0+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ЖЖ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5</w:t>
      </w: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0+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ЖЖ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6</w:t>
      </w:r>
      <w:r w:rsidRPr="002501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0+;</w:t>
      </w:r>
    </w:p>
    <w:p w14:paraId="42262E18" w14:textId="77777777" w:rsidR="004270C0" w:rsidRPr="00FB7B98" w:rsidRDefault="004270C0" w:rsidP="004270C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B7B9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- микст ЖМ3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</w:t>
      </w:r>
      <w:r w:rsidRPr="00FB7B9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+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ЖМ40+, ЖМ50+, ЖМ60+</w:t>
      </w:r>
      <w:r w:rsidRPr="00FB7B9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14:paraId="4DC32496" w14:textId="795BE082" w:rsidR="004270C0" w:rsidRDefault="004270C0" w:rsidP="004270C0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 xml:space="preserve">3.4. </w:t>
      </w:r>
      <w:r w:rsidRPr="00250128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>Максимальное число заявленных участников в каждой возрастной группе одиночного разряда</w:t>
      </w:r>
      <w:r w:rsidR="00C3682B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 xml:space="preserve"> у мужчин</w:t>
      </w:r>
      <w:r w:rsidRPr="00250128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 xml:space="preserve"> </w:t>
      </w:r>
      <w:r w:rsidR="00C3682B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>–</w:t>
      </w:r>
      <w:r w:rsidRPr="00250128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 xml:space="preserve"> </w:t>
      </w:r>
      <w:r w:rsidR="00C3682B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>32, у женщин-16</w:t>
      </w:r>
      <w:r w:rsidRPr="00250128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>. Минимальное количество игроков дл</w:t>
      </w:r>
      <w:r w:rsidR="00C3682B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 xml:space="preserve">я мужчин возрастных групп 30+…65+ - </w:t>
      </w:r>
      <w:proofErr w:type="gramStart"/>
      <w:r w:rsidR="00C3682B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>8</w:t>
      </w:r>
      <w:r w:rsidRPr="00250128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 xml:space="preserve">, </w:t>
      </w:r>
      <w:r w:rsidR="00C3682B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 xml:space="preserve"> М</w:t>
      </w:r>
      <w:proofErr w:type="gramEnd"/>
      <w:r w:rsidR="00C3682B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>70-6, М75,М80-4</w:t>
      </w:r>
      <w:r w:rsidR="00D75FD4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 xml:space="preserve">  и</w:t>
      </w:r>
      <w:r w:rsidR="00C3682B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 xml:space="preserve"> женских сеток всех возрастных групп-6</w:t>
      </w:r>
      <w:r w:rsidRPr="008E5F4F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>.</w:t>
      </w:r>
      <w:r w:rsidRPr="00D57F8D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 xml:space="preserve"> </w:t>
      </w:r>
    </w:p>
    <w:p w14:paraId="525F6E79" w14:textId="77777777" w:rsidR="004270C0" w:rsidRPr="00D57F8D" w:rsidRDefault="004270C0" w:rsidP="004270C0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</w:pPr>
      <w:r w:rsidRPr="00D57F8D">
        <w:rPr>
          <w:rFonts w:ascii="Times New Roman" w:hAnsi="Times New Roman"/>
          <w:iCs/>
          <w:color w:val="000000"/>
          <w:sz w:val="20"/>
          <w:szCs w:val="20"/>
          <w:shd w:val="clear" w:color="auto" w:fill="FFFFFF"/>
        </w:rPr>
        <w:t>Минимальное количество пар во всех парных разрядах и миксте – 4.</w:t>
      </w:r>
    </w:p>
    <w:p w14:paraId="321E0BF2" w14:textId="77777777" w:rsidR="004270C0" w:rsidRPr="0044301C" w:rsidRDefault="004270C0" w:rsidP="004270C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 xml:space="preserve">3.5. В случае недобора участников в какой-либо возрастной группе, она объединяется с соседней, более молодой по возрасту. </w:t>
      </w:r>
    </w:p>
    <w:p w14:paraId="61D09024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14:paraId="66DC8DB7" w14:textId="285871E9" w:rsidR="00D75FD4" w:rsidRPr="0044301C" w:rsidRDefault="00D75FD4" w:rsidP="00D75FD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 xml:space="preserve">4.1. </w:t>
      </w:r>
      <w:r w:rsidRPr="00146CDC">
        <w:rPr>
          <w:rFonts w:ascii="Times New Roman" w:hAnsi="Times New Roman"/>
          <w:color w:val="000000"/>
          <w:sz w:val="20"/>
          <w:szCs w:val="20"/>
        </w:rPr>
        <w:t xml:space="preserve">Приезд участников </w:t>
      </w:r>
      <w:r>
        <w:rPr>
          <w:rFonts w:ascii="Times New Roman" w:hAnsi="Times New Roman"/>
          <w:color w:val="000000"/>
          <w:sz w:val="20"/>
          <w:szCs w:val="20"/>
        </w:rPr>
        <w:t>турнир</w:t>
      </w:r>
      <w:r w:rsidRPr="00146CDC">
        <w:rPr>
          <w:rFonts w:ascii="Times New Roman" w:hAnsi="Times New Roman"/>
          <w:color w:val="000000"/>
          <w:sz w:val="20"/>
          <w:szCs w:val="20"/>
        </w:rPr>
        <w:t xml:space="preserve">а 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– </w:t>
      </w:r>
      <w:r>
        <w:rPr>
          <w:rFonts w:ascii="Times New Roman" w:hAnsi="Times New Roman"/>
          <w:color w:val="000000"/>
          <w:sz w:val="20"/>
          <w:szCs w:val="20"/>
        </w:rPr>
        <w:t>30</w:t>
      </w:r>
      <w:r w:rsidRPr="0044301C">
        <w:rPr>
          <w:rFonts w:ascii="Times New Roman" w:hAnsi="Times New Roman"/>
          <w:color w:val="000000"/>
          <w:sz w:val="20"/>
          <w:szCs w:val="20"/>
        </w:rPr>
        <w:t>.0</w:t>
      </w:r>
      <w:r>
        <w:rPr>
          <w:rFonts w:ascii="Times New Roman" w:hAnsi="Times New Roman"/>
          <w:color w:val="000000"/>
          <w:sz w:val="20"/>
          <w:szCs w:val="20"/>
        </w:rPr>
        <w:t>4</w:t>
      </w:r>
      <w:r w:rsidRPr="0044301C">
        <w:rPr>
          <w:rFonts w:ascii="Times New Roman" w:hAnsi="Times New Roman"/>
          <w:color w:val="000000"/>
          <w:sz w:val="20"/>
          <w:szCs w:val="20"/>
        </w:rPr>
        <w:t>.</w:t>
      </w:r>
      <w:r>
        <w:rPr>
          <w:rFonts w:ascii="Times New Roman" w:hAnsi="Times New Roman"/>
          <w:color w:val="000000"/>
          <w:sz w:val="20"/>
          <w:szCs w:val="20"/>
        </w:rPr>
        <w:t xml:space="preserve">2026 г., </w:t>
      </w:r>
      <w:r w:rsidRPr="00146CDC">
        <w:rPr>
          <w:rFonts w:ascii="Times New Roman" w:hAnsi="Times New Roman"/>
          <w:color w:val="000000"/>
          <w:sz w:val="20"/>
          <w:szCs w:val="20"/>
        </w:rPr>
        <w:t xml:space="preserve">регистрация – </w:t>
      </w:r>
      <w:r>
        <w:rPr>
          <w:rFonts w:ascii="Times New Roman" w:hAnsi="Times New Roman"/>
          <w:color w:val="000000"/>
          <w:sz w:val="20"/>
          <w:szCs w:val="20"/>
        </w:rPr>
        <w:t>30</w:t>
      </w:r>
      <w:r w:rsidRPr="0044301C">
        <w:rPr>
          <w:rFonts w:ascii="Times New Roman" w:hAnsi="Times New Roman"/>
          <w:color w:val="000000"/>
          <w:sz w:val="20"/>
          <w:szCs w:val="20"/>
        </w:rPr>
        <w:t>.0</w:t>
      </w:r>
      <w:r>
        <w:rPr>
          <w:rFonts w:ascii="Times New Roman" w:hAnsi="Times New Roman"/>
          <w:color w:val="000000"/>
          <w:sz w:val="20"/>
          <w:szCs w:val="20"/>
        </w:rPr>
        <w:t>4</w:t>
      </w:r>
      <w:r w:rsidRPr="0044301C">
        <w:rPr>
          <w:rFonts w:ascii="Times New Roman" w:hAnsi="Times New Roman"/>
          <w:color w:val="000000"/>
          <w:sz w:val="20"/>
          <w:szCs w:val="20"/>
        </w:rPr>
        <w:t>.</w:t>
      </w:r>
      <w:r>
        <w:rPr>
          <w:rFonts w:ascii="Times New Roman" w:hAnsi="Times New Roman"/>
          <w:color w:val="000000"/>
          <w:sz w:val="20"/>
          <w:szCs w:val="20"/>
        </w:rPr>
        <w:t xml:space="preserve">2026 г., </w:t>
      </w:r>
      <w:r w:rsidRPr="00146CDC">
        <w:rPr>
          <w:rFonts w:ascii="Times New Roman" w:hAnsi="Times New Roman"/>
          <w:color w:val="000000"/>
          <w:sz w:val="20"/>
          <w:szCs w:val="20"/>
        </w:rPr>
        <w:t>с 1</w:t>
      </w:r>
      <w:r>
        <w:rPr>
          <w:rFonts w:ascii="Times New Roman" w:hAnsi="Times New Roman"/>
          <w:color w:val="000000"/>
          <w:sz w:val="20"/>
          <w:szCs w:val="20"/>
        </w:rPr>
        <w:t>7:0</w:t>
      </w:r>
      <w:r w:rsidRPr="00146CDC">
        <w:rPr>
          <w:rFonts w:ascii="Times New Roman" w:hAnsi="Times New Roman"/>
          <w:color w:val="000000"/>
          <w:sz w:val="20"/>
          <w:szCs w:val="20"/>
        </w:rPr>
        <w:t>0 до 1</w:t>
      </w:r>
      <w:r>
        <w:rPr>
          <w:rFonts w:ascii="Times New Roman" w:hAnsi="Times New Roman"/>
          <w:color w:val="000000"/>
          <w:sz w:val="20"/>
          <w:szCs w:val="20"/>
        </w:rPr>
        <w:t>8:</w:t>
      </w:r>
      <w:r w:rsidRPr="00146CDC">
        <w:rPr>
          <w:rFonts w:ascii="Times New Roman" w:hAnsi="Times New Roman"/>
          <w:color w:val="000000"/>
          <w:sz w:val="20"/>
          <w:szCs w:val="20"/>
        </w:rPr>
        <w:t>00, жеребьевка – в 1</w:t>
      </w:r>
      <w:r>
        <w:rPr>
          <w:rFonts w:ascii="Times New Roman" w:hAnsi="Times New Roman"/>
          <w:color w:val="000000"/>
          <w:sz w:val="20"/>
          <w:szCs w:val="20"/>
        </w:rPr>
        <w:t>8:</w:t>
      </w:r>
      <w:r w:rsidRPr="00146CDC">
        <w:rPr>
          <w:rFonts w:ascii="Times New Roman" w:hAnsi="Times New Roman"/>
          <w:color w:val="000000"/>
          <w:sz w:val="20"/>
          <w:szCs w:val="20"/>
        </w:rPr>
        <w:t>30.</w:t>
      </w:r>
      <w:r>
        <w:rPr>
          <w:rFonts w:ascii="Times New Roman" w:hAnsi="Times New Roman"/>
          <w:color w:val="000000"/>
          <w:sz w:val="20"/>
          <w:szCs w:val="20"/>
        </w:rPr>
        <w:t xml:space="preserve"> Начало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 игр </w:t>
      </w:r>
      <w:r>
        <w:rPr>
          <w:rFonts w:ascii="Times New Roman" w:hAnsi="Times New Roman"/>
          <w:color w:val="000000"/>
          <w:sz w:val="20"/>
          <w:szCs w:val="20"/>
        </w:rPr>
        <w:t>– 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</w:t>
      </w:r>
      <w:r w:rsidRPr="0044301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5</w:t>
      </w:r>
      <w:r w:rsidRPr="0044301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2026</w:t>
      </w:r>
      <w:r w:rsidRPr="0044301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г</w:t>
      </w:r>
      <w:r>
        <w:rPr>
          <w:rFonts w:ascii="Times New Roman" w:hAnsi="Times New Roman"/>
          <w:color w:val="000000"/>
          <w:sz w:val="20"/>
          <w:szCs w:val="20"/>
        </w:rPr>
        <w:t xml:space="preserve"> в 09:</w:t>
      </w:r>
      <w:r w:rsidRPr="0044301C">
        <w:rPr>
          <w:rFonts w:ascii="Times New Roman" w:hAnsi="Times New Roman"/>
          <w:color w:val="000000"/>
          <w:sz w:val="20"/>
          <w:szCs w:val="20"/>
        </w:rPr>
        <w:t>00.</w:t>
      </w:r>
    </w:p>
    <w:p w14:paraId="36359D5E" w14:textId="76980CF7" w:rsidR="00D75FD4" w:rsidRPr="00146CDC" w:rsidRDefault="00D75FD4" w:rsidP="00D75FD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>4.</w:t>
      </w:r>
      <w:r>
        <w:rPr>
          <w:rFonts w:ascii="Times New Roman" w:hAnsi="Times New Roman"/>
          <w:color w:val="000000"/>
          <w:sz w:val="20"/>
          <w:szCs w:val="20"/>
        </w:rPr>
        <w:t>2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. </w:t>
      </w:r>
      <w:r w:rsidRPr="00146CDC">
        <w:rPr>
          <w:rFonts w:ascii="Times New Roman" w:hAnsi="Times New Roman"/>
          <w:color w:val="000000"/>
          <w:sz w:val="20"/>
          <w:szCs w:val="20"/>
        </w:rPr>
        <w:t xml:space="preserve">Заявки на участие в парном разряде во всех возрастных группах подаются в ГСК до 13 часов </w:t>
      </w:r>
      <w:r>
        <w:rPr>
          <w:rFonts w:ascii="Times New Roman" w:hAnsi="Times New Roman"/>
          <w:color w:val="000000"/>
          <w:sz w:val="20"/>
          <w:szCs w:val="20"/>
        </w:rPr>
        <w:t>1 мая</w:t>
      </w:r>
      <w:r w:rsidRPr="00146CDC"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>2026</w:t>
      </w:r>
      <w:r w:rsidRPr="00146CDC">
        <w:rPr>
          <w:rFonts w:ascii="Times New Roman" w:hAnsi="Times New Roman"/>
          <w:color w:val="000000"/>
          <w:sz w:val="20"/>
          <w:szCs w:val="20"/>
        </w:rPr>
        <w:t xml:space="preserve"> года, жеребьевка – в 14.00. Начало игр в парных разрядах </w:t>
      </w:r>
      <w:r>
        <w:rPr>
          <w:rFonts w:ascii="Times New Roman" w:hAnsi="Times New Roman"/>
          <w:color w:val="000000"/>
          <w:sz w:val="20"/>
          <w:szCs w:val="20"/>
        </w:rPr>
        <w:t>1</w:t>
      </w:r>
      <w:r w:rsidRPr="00D537C4"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>мая</w:t>
      </w:r>
      <w:r w:rsidRPr="00D537C4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146CDC">
        <w:rPr>
          <w:rFonts w:ascii="Times New Roman" w:hAnsi="Times New Roman"/>
          <w:color w:val="000000"/>
          <w:sz w:val="20"/>
          <w:szCs w:val="20"/>
        </w:rPr>
        <w:t>после жеребьевки и окончания игр в одиночном разряде согласно дополнительному расписанию.</w:t>
      </w:r>
    </w:p>
    <w:p w14:paraId="41E2EA9A" w14:textId="683659CA" w:rsidR="00D75FD4" w:rsidRPr="00621E82" w:rsidRDefault="00D75FD4" w:rsidP="00D75FD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>4.</w:t>
      </w:r>
      <w:r>
        <w:rPr>
          <w:rFonts w:ascii="Times New Roman" w:hAnsi="Times New Roman"/>
          <w:color w:val="000000"/>
          <w:sz w:val="20"/>
          <w:szCs w:val="20"/>
        </w:rPr>
        <w:t>3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. </w:t>
      </w:r>
      <w:r w:rsidRPr="00621E82">
        <w:rPr>
          <w:rFonts w:ascii="Times New Roman" w:hAnsi="Times New Roman"/>
          <w:color w:val="000000"/>
          <w:sz w:val="20"/>
          <w:szCs w:val="20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</w:t>
      </w:r>
      <w:r>
        <w:rPr>
          <w:rFonts w:ascii="Times New Roman" w:hAnsi="Times New Roman"/>
          <w:color w:val="000000"/>
          <w:sz w:val="20"/>
          <w:szCs w:val="20"/>
        </w:rPr>
        <w:t xml:space="preserve"> и </w:t>
      </w:r>
      <w:r w:rsidRPr="00FF038C">
        <w:rPr>
          <w:rFonts w:ascii="Times New Roman" w:hAnsi="Times New Roman"/>
          <w:color w:val="000000"/>
          <w:sz w:val="20"/>
          <w:szCs w:val="20"/>
        </w:rPr>
        <w:t>с дополнительным турниром для проигравших первую игру основного турнира</w:t>
      </w:r>
      <w:r>
        <w:rPr>
          <w:rFonts w:ascii="Times New Roman" w:hAnsi="Times New Roman"/>
          <w:color w:val="000000"/>
          <w:sz w:val="20"/>
          <w:szCs w:val="20"/>
        </w:rPr>
        <w:t xml:space="preserve"> при олимпийской системе</w:t>
      </w:r>
      <w:r w:rsidRPr="00621E82">
        <w:rPr>
          <w:rFonts w:ascii="Times New Roman" w:hAnsi="Times New Roman"/>
          <w:color w:val="000000"/>
          <w:sz w:val="20"/>
          <w:szCs w:val="20"/>
        </w:rPr>
        <w:t>, а в парном разряде – по олимпийской сис</w:t>
      </w:r>
      <w:r w:rsidR="00BB1836">
        <w:rPr>
          <w:rFonts w:ascii="Times New Roman" w:hAnsi="Times New Roman"/>
          <w:color w:val="000000"/>
          <w:sz w:val="20"/>
          <w:szCs w:val="20"/>
        </w:rPr>
        <w:t>теме</w:t>
      </w:r>
      <w:r w:rsidRPr="00621E82">
        <w:rPr>
          <w:rFonts w:ascii="Times New Roman" w:hAnsi="Times New Roman"/>
          <w:color w:val="000000"/>
          <w:sz w:val="20"/>
          <w:szCs w:val="20"/>
        </w:rPr>
        <w:t>.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394EEC6A" w14:textId="77777777" w:rsidR="00D75FD4" w:rsidRDefault="00D75FD4" w:rsidP="00D75FD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8E2B31">
        <w:rPr>
          <w:rFonts w:ascii="Times New Roman" w:hAnsi="Times New Roman"/>
          <w:color w:val="000000"/>
          <w:sz w:val="20"/>
          <w:szCs w:val="20"/>
        </w:rPr>
        <w:t xml:space="preserve">Все матчи основного </w:t>
      </w:r>
      <w:r>
        <w:rPr>
          <w:rFonts w:ascii="Times New Roman" w:hAnsi="Times New Roman"/>
          <w:color w:val="000000"/>
          <w:sz w:val="20"/>
          <w:szCs w:val="20"/>
        </w:rPr>
        <w:t>турнир</w:t>
      </w:r>
      <w:r w:rsidRPr="008E2B31">
        <w:rPr>
          <w:rFonts w:ascii="Times New Roman" w:hAnsi="Times New Roman"/>
          <w:color w:val="000000"/>
          <w:sz w:val="20"/>
          <w:szCs w:val="20"/>
        </w:rPr>
        <w:t>а в одиночном разряде во всех возрастных группах проводятся из трёх сетов с применением тай-брейка в каждом сете.</w:t>
      </w:r>
    </w:p>
    <w:p w14:paraId="23D06983" w14:textId="77777777" w:rsidR="00D75FD4" w:rsidRPr="00FF038C" w:rsidRDefault="00D75FD4" w:rsidP="00D75FD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FF038C">
        <w:rPr>
          <w:rFonts w:ascii="Times New Roman" w:hAnsi="Times New Roman"/>
          <w:color w:val="000000"/>
          <w:sz w:val="20"/>
          <w:szCs w:val="20"/>
        </w:rPr>
        <w:t xml:space="preserve">Все матчи дополнительного турнира во всех возрастных категориях проводятся из </w:t>
      </w:r>
      <w:r>
        <w:rPr>
          <w:rFonts w:ascii="Times New Roman" w:hAnsi="Times New Roman"/>
          <w:color w:val="000000"/>
          <w:sz w:val="20"/>
          <w:szCs w:val="20"/>
        </w:rPr>
        <w:t>1 про-сета до 8 геймов</w:t>
      </w:r>
      <w:r w:rsidRPr="00FF038C">
        <w:rPr>
          <w:rFonts w:ascii="Times New Roman" w:hAnsi="Times New Roman"/>
          <w:color w:val="000000"/>
          <w:sz w:val="20"/>
          <w:szCs w:val="20"/>
        </w:rPr>
        <w:t>.</w:t>
      </w:r>
    </w:p>
    <w:p w14:paraId="0D6C999D" w14:textId="04644B82" w:rsidR="00D75FD4" w:rsidRPr="008E2B31" w:rsidRDefault="00D75FD4" w:rsidP="00D75FD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8E2B31">
        <w:rPr>
          <w:rFonts w:ascii="Times New Roman" w:hAnsi="Times New Roman"/>
          <w:color w:val="000000"/>
          <w:sz w:val="20"/>
          <w:szCs w:val="20"/>
        </w:rPr>
        <w:t>Все матчи в парном разряде во всех возрастных группах проводятся из трёх сетов, первые два сета играются с розыгрышем решающего очка и применением тай-брейка до 7 очков, а вместо третьего сета играется супер</w:t>
      </w:r>
      <w:r w:rsidR="00C3682B">
        <w:rPr>
          <w:rFonts w:ascii="Times New Roman" w:hAnsi="Times New Roman"/>
          <w:color w:val="000000"/>
          <w:sz w:val="20"/>
          <w:szCs w:val="20"/>
        </w:rPr>
        <w:t>-</w:t>
      </w:r>
      <w:r w:rsidRPr="008E2B31">
        <w:rPr>
          <w:rFonts w:ascii="Times New Roman" w:hAnsi="Times New Roman"/>
          <w:color w:val="000000"/>
          <w:sz w:val="20"/>
          <w:szCs w:val="20"/>
        </w:rPr>
        <w:t>тай</w:t>
      </w:r>
      <w:r w:rsidR="00C3682B">
        <w:rPr>
          <w:rFonts w:ascii="Times New Roman" w:hAnsi="Times New Roman"/>
          <w:color w:val="000000"/>
          <w:sz w:val="20"/>
          <w:szCs w:val="20"/>
        </w:rPr>
        <w:t>-</w:t>
      </w:r>
      <w:r w:rsidRPr="008E2B31">
        <w:rPr>
          <w:rFonts w:ascii="Times New Roman" w:hAnsi="Times New Roman"/>
          <w:color w:val="000000"/>
          <w:sz w:val="20"/>
          <w:szCs w:val="20"/>
        </w:rPr>
        <w:t>брейк до 10 очков.</w:t>
      </w:r>
    </w:p>
    <w:p w14:paraId="1A4DD967" w14:textId="77777777" w:rsidR="00D75FD4" w:rsidRPr="0044301C" w:rsidRDefault="00D75FD4" w:rsidP="00D75FD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8E2B31">
        <w:rPr>
          <w:rFonts w:ascii="Times New Roman" w:hAnsi="Times New Roman"/>
          <w:color w:val="000000"/>
          <w:sz w:val="20"/>
          <w:szCs w:val="20"/>
        </w:rPr>
        <w:t>4</w:t>
      </w:r>
      <w:r>
        <w:rPr>
          <w:rFonts w:ascii="Times New Roman" w:hAnsi="Times New Roman"/>
          <w:color w:val="000000"/>
          <w:sz w:val="20"/>
          <w:szCs w:val="20"/>
        </w:rPr>
        <w:t>.4.</w:t>
      </w:r>
      <w:r w:rsidRPr="008E2B31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44301C">
        <w:rPr>
          <w:rFonts w:ascii="Times New Roman" w:hAnsi="Times New Roman"/>
          <w:color w:val="000000"/>
          <w:sz w:val="20"/>
          <w:szCs w:val="20"/>
        </w:rPr>
        <w:t>Вет</w:t>
      </w:r>
      <w:proofErr w:type="spellEnd"/>
      <w:r w:rsidRPr="0044301C">
        <w:rPr>
          <w:rFonts w:ascii="Times New Roman" w:hAnsi="Times New Roman"/>
          <w:color w:val="000000"/>
          <w:sz w:val="20"/>
          <w:szCs w:val="20"/>
        </w:rPr>
        <w:t>-Тура.</w:t>
      </w:r>
    </w:p>
    <w:p w14:paraId="379A1531" w14:textId="77777777" w:rsidR="00D75FD4" w:rsidRPr="0044301C" w:rsidRDefault="00D75FD4" w:rsidP="00D75FD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>4.</w:t>
      </w:r>
      <w:r>
        <w:rPr>
          <w:rFonts w:ascii="Times New Roman" w:hAnsi="Times New Roman"/>
          <w:color w:val="000000"/>
          <w:sz w:val="20"/>
          <w:szCs w:val="20"/>
        </w:rPr>
        <w:t>5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. </w:t>
      </w:r>
      <w:r>
        <w:rPr>
          <w:rFonts w:ascii="Times New Roman" w:hAnsi="Times New Roman"/>
          <w:color w:val="000000"/>
          <w:sz w:val="20"/>
          <w:szCs w:val="20"/>
        </w:rPr>
        <w:t>Жеребьевка игроков,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 включенных в списки участников, произв</w:t>
      </w:r>
      <w:r>
        <w:rPr>
          <w:rFonts w:ascii="Times New Roman" w:hAnsi="Times New Roman"/>
          <w:color w:val="000000"/>
          <w:sz w:val="20"/>
          <w:szCs w:val="20"/>
        </w:rPr>
        <w:t>одится по окончанию регистрации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 с последующей публикацией результатов жеребьевки на официальном сайте  </w:t>
      </w:r>
      <w:hyperlink r:id="rId6" w:history="1">
        <w:r w:rsidRPr="0044301C">
          <w:rPr>
            <w:rStyle w:val="a3"/>
            <w:rFonts w:ascii="Times New Roman" w:hAnsi="Times New Roman"/>
            <w:sz w:val="20"/>
            <w:szCs w:val="20"/>
          </w:rPr>
          <w:t>www.vtennis.ru</w:t>
        </w:r>
      </w:hyperlink>
      <w:r w:rsidRPr="004A7243">
        <w:rPr>
          <w:rFonts w:ascii="Times New Roman" w:hAnsi="Times New Roman"/>
          <w:color w:val="000000"/>
          <w:sz w:val="20"/>
          <w:szCs w:val="20"/>
        </w:rPr>
        <w:t xml:space="preserve">, </w:t>
      </w:r>
      <w:r>
        <w:rPr>
          <w:rFonts w:ascii="Times New Roman" w:hAnsi="Times New Roman"/>
          <w:color w:val="000000"/>
          <w:sz w:val="20"/>
          <w:szCs w:val="20"/>
        </w:rPr>
        <w:t>на сайте размещены сетки и расписание игр.</w:t>
      </w:r>
    </w:p>
    <w:p w14:paraId="2D2BCB4C" w14:textId="77777777" w:rsidR="00D75FD4" w:rsidRDefault="00D75FD4" w:rsidP="00D75FD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>4.</w:t>
      </w:r>
      <w:r>
        <w:rPr>
          <w:rFonts w:ascii="Times New Roman" w:hAnsi="Times New Roman"/>
          <w:color w:val="000000"/>
          <w:sz w:val="20"/>
          <w:szCs w:val="20"/>
        </w:rPr>
        <w:t>6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. </w:t>
      </w:r>
      <w:r w:rsidRPr="006B2160">
        <w:rPr>
          <w:rFonts w:ascii="Times New Roman" w:hAnsi="Times New Roman"/>
          <w:color w:val="000000"/>
          <w:sz w:val="20"/>
          <w:szCs w:val="20"/>
        </w:rPr>
        <w:t xml:space="preserve">ГСК </w:t>
      </w:r>
      <w:r w:rsidRPr="0044301C">
        <w:rPr>
          <w:rFonts w:ascii="Times New Roman" w:hAnsi="Times New Roman"/>
          <w:color w:val="000000"/>
          <w:sz w:val="20"/>
          <w:szCs w:val="20"/>
        </w:rPr>
        <w:t>имеет право изменить регламент проведения соревнования в случае возникновения чрезвычайных обстоятельств.</w:t>
      </w:r>
    </w:p>
    <w:p w14:paraId="6CA4B2BA" w14:textId="44E969D7" w:rsidR="00480C60" w:rsidRDefault="008B2388">
      <w:pPr>
        <w:pStyle w:val="a7"/>
        <w:rPr>
          <w:rFonts w:ascii="Times New Roman" w:hAnsi="Times New Roman"/>
          <w:sz w:val="20"/>
          <w:szCs w:val="20"/>
        </w:rPr>
      </w:pPr>
      <w:r w:rsidRPr="00D75FD4">
        <w:rPr>
          <w:rFonts w:ascii="Times New Roman" w:hAnsi="Times New Roman"/>
          <w:sz w:val="20"/>
          <w:szCs w:val="20"/>
        </w:rPr>
        <w:t xml:space="preserve">В случае неблагоприятных погодных условий матчи переносятся в закрытый комплекс. В случае большого количества участников, некоторые сетки могут быть перенесены на закрытые корты, по решению главного судьи. </w:t>
      </w:r>
    </w:p>
    <w:p w14:paraId="498E43D5" w14:textId="12BD1B42" w:rsidR="008F01DF" w:rsidRPr="00BB1836" w:rsidRDefault="008F01DF">
      <w:pPr>
        <w:pStyle w:val="a7"/>
        <w:rPr>
          <w:rFonts w:ascii="Times New Roman" w:hAnsi="Times New Roman"/>
          <w:sz w:val="20"/>
          <w:szCs w:val="20"/>
        </w:rPr>
      </w:pPr>
      <w:r w:rsidRPr="00BB1836">
        <w:rPr>
          <w:rFonts w:ascii="Times New Roman" w:hAnsi="Times New Roman"/>
          <w:sz w:val="20"/>
          <w:szCs w:val="20"/>
        </w:rPr>
        <w:t>4.7. Турнир приурочен к Празднику Весны и Труда, а также к дню рождения главного судьи соревнований- Аристова Алексея Леонидовича (1 мая).</w:t>
      </w:r>
    </w:p>
    <w:p w14:paraId="00AFB0B5" w14:textId="77777777" w:rsidR="00BB1836" w:rsidRDefault="00BB1836">
      <w:pPr>
        <w:pStyle w:val="a7"/>
        <w:rPr>
          <w:rFonts w:ascii="Times New Roman" w:hAnsi="Times New Roman"/>
          <w:b/>
          <w:sz w:val="20"/>
          <w:szCs w:val="20"/>
        </w:rPr>
      </w:pPr>
    </w:p>
    <w:p w14:paraId="1AEAE320" w14:textId="47D63B59" w:rsidR="00BB1836" w:rsidRDefault="00BB1836">
      <w:pPr>
        <w:pStyle w:val="a7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№1</w:t>
      </w:r>
    </w:p>
    <w:p w14:paraId="28C81145" w14:textId="6D0462B7" w:rsidR="003603C1" w:rsidRPr="00BB1836" w:rsidRDefault="008F01DF">
      <w:pPr>
        <w:pStyle w:val="a7"/>
        <w:rPr>
          <w:rFonts w:ascii="Times New Roman" w:hAnsi="Times New Roman"/>
          <w:sz w:val="20"/>
          <w:szCs w:val="20"/>
        </w:rPr>
      </w:pPr>
      <w:r w:rsidRPr="00BB1836">
        <w:rPr>
          <w:rFonts w:ascii="Times New Roman" w:hAnsi="Times New Roman"/>
          <w:sz w:val="20"/>
          <w:szCs w:val="20"/>
        </w:rPr>
        <w:lastRenderedPageBreak/>
        <w:t>1 мая</w:t>
      </w:r>
      <w:r w:rsidR="003603C1" w:rsidRPr="00BB1836">
        <w:rPr>
          <w:rFonts w:ascii="Times New Roman" w:hAnsi="Times New Roman"/>
          <w:sz w:val="20"/>
          <w:szCs w:val="20"/>
        </w:rPr>
        <w:t>,</w:t>
      </w:r>
      <w:r w:rsidRPr="00BB1836">
        <w:rPr>
          <w:rFonts w:ascii="Times New Roman" w:hAnsi="Times New Roman"/>
          <w:sz w:val="20"/>
          <w:szCs w:val="20"/>
        </w:rPr>
        <w:t xml:space="preserve"> в перерыве между официальными играми</w:t>
      </w:r>
      <w:r w:rsidR="003603C1" w:rsidRPr="00BB1836">
        <w:rPr>
          <w:rFonts w:ascii="Times New Roman" w:hAnsi="Times New Roman"/>
          <w:sz w:val="20"/>
          <w:szCs w:val="20"/>
        </w:rPr>
        <w:t>,</w:t>
      </w:r>
      <w:r w:rsidRPr="00BB1836">
        <w:rPr>
          <w:rFonts w:ascii="Times New Roman" w:hAnsi="Times New Roman"/>
          <w:sz w:val="20"/>
          <w:szCs w:val="20"/>
        </w:rPr>
        <w:t xml:space="preserve"> состоится мини-турнир</w:t>
      </w:r>
      <w:r w:rsidR="003603C1" w:rsidRPr="00BB1836">
        <w:rPr>
          <w:rFonts w:ascii="Times New Roman" w:hAnsi="Times New Roman"/>
          <w:sz w:val="20"/>
          <w:szCs w:val="20"/>
        </w:rPr>
        <w:t xml:space="preserve"> “</w:t>
      </w:r>
      <w:r w:rsidR="003603C1" w:rsidRPr="00BB1836">
        <w:rPr>
          <w:rFonts w:ascii="Times New Roman" w:hAnsi="Times New Roman"/>
          <w:sz w:val="20"/>
          <w:szCs w:val="20"/>
          <w:lang w:val="en-US"/>
        </w:rPr>
        <w:t>one</w:t>
      </w:r>
      <w:r w:rsidR="003603C1" w:rsidRPr="00BB1836">
        <w:rPr>
          <w:rFonts w:ascii="Times New Roman" w:hAnsi="Times New Roman"/>
          <w:sz w:val="20"/>
          <w:szCs w:val="20"/>
        </w:rPr>
        <w:t>-</w:t>
      </w:r>
      <w:r w:rsidR="003603C1" w:rsidRPr="00BB1836">
        <w:rPr>
          <w:rFonts w:ascii="Times New Roman" w:hAnsi="Times New Roman"/>
          <w:sz w:val="20"/>
          <w:szCs w:val="20"/>
          <w:lang w:val="en-US"/>
        </w:rPr>
        <w:t>match</w:t>
      </w:r>
      <w:r w:rsidR="003603C1" w:rsidRPr="00BB1836">
        <w:rPr>
          <w:rFonts w:ascii="Times New Roman" w:hAnsi="Times New Roman"/>
          <w:sz w:val="20"/>
          <w:szCs w:val="20"/>
        </w:rPr>
        <w:t xml:space="preserve"> </w:t>
      </w:r>
      <w:r w:rsidR="003603C1" w:rsidRPr="00BB1836">
        <w:rPr>
          <w:rFonts w:ascii="Times New Roman" w:hAnsi="Times New Roman"/>
          <w:sz w:val="20"/>
          <w:szCs w:val="20"/>
          <w:lang w:val="en-US"/>
        </w:rPr>
        <w:t>point</w:t>
      </w:r>
      <w:r w:rsidR="003603C1" w:rsidRPr="00BB1836">
        <w:rPr>
          <w:rFonts w:ascii="Times New Roman" w:hAnsi="Times New Roman"/>
          <w:sz w:val="20"/>
          <w:szCs w:val="20"/>
        </w:rPr>
        <w:t>”</w:t>
      </w:r>
      <w:r w:rsidR="00BB1836">
        <w:rPr>
          <w:rFonts w:ascii="Times New Roman" w:hAnsi="Times New Roman"/>
          <w:sz w:val="20"/>
          <w:szCs w:val="20"/>
        </w:rPr>
        <w:t xml:space="preserve"> (матч из одного розыгрыша)</w:t>
      </w:r>
      <w:r w:rsidRPr="00BB1836">
        <w:rPr>
          <w:rFonts w:ascii="Times New Roman" w:hAnsi="Times New Roman"/>
          <w:sz w:val="20"/>
          <w:szCs w:val="20"/>
        </w:rPr>
        <w:t xml:space="preserve"> для всех участников</w:t>
      </w:r>
      <w:r w:rsidR="003603C1" w:rsidRPr="00BB1836">
        <w:rPr>
          <w:rFonts w:ascii="Times New Roman" w:hAnsi="Times New Roman"/>
          <w:sz w:val="20"/>
          <w:szCs w:val="20"/>
        </w:rPr>
        <w:t xml:space="preserve"> Кубка Аристова для всех возрастных групп одиночного разряда с выявлением победителя: Кубок + призовые (10000 рублей) и финалиста: мини-кубок + призовые (5000 рублей).</w:t>
      </w:r>
      <w:r w:rsidR="00BB1836">
        <w:rPr>
          <w:rFonts w:ascii="Times New Roman" w:hAnsi="Times New Roman"/>
          <w:sz w:val="20"/>
          <w:szCs w:val="20"/>
        </w:rPr>
        <w:t xml:space="preserve"> Стоимость участия в мини-турнире входит в общий взнос для всех участников.</w:t>
      </w:r>
    </w:p>
    <w:p w14:paraId="393BCFBF" w14:textId="182FD06D" w:rsidR="008F01DF" w:rsidRPr="00D75FD4" w:rsidRDefault="008F01DF">
      <w:pPr>
        <w:pStyle w:val="a7"/>
        <w:rPr>
          <w:rFonts w:ascii="Times New Roman" w:hAnsi="Times New Roman"/>
          <w:sz w:val="20"/>
          <w:szCs w:val="20"/>
        </w:rPr>
      </w:pPr>
    </w:p>
    <w:p w14:paraId="0B8383DD" w14:textId="77777777" w:rsidR="00D75FD4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14:paraId="3D52DD0A" w14:textId="3E778DB1" w:rsidR="00480C60" w:rsidRPr="00D75FD4" w:rsidRDefault="00D75FD4">
      <w:pPr>
        <w:pStyle w:val="a7"/>
        <w:rPr>
          <w:rFonts w:ascii="Times New Roman" w:hAnsi="Times New Roman"/>
          <w:b/>
          <w:sz w:val="28"/>
          <w:szCs w:val="28"/>
        </w:rPr>
      </w:pPr>
      <w:r w:rsidRPr="00D75FD4">
        <w:rPr>
          <w:rFonts w:ascii="Times New Roman" w:hAnsi="Times New Roman"/>
          <w:sz w:val="20"/>
          <w:szCs w:val="20"/>
        </w:rPr>
        <w:t>5.1.</w:t>
      </w:r>
      <w:r w:rsidR="008B2388" w:rsidRPr="00D75FD4">
        <w:rPr>
          <w:rFonts w:ascii="Times New Roman" w:hAnsi="Times New Roman"/>
          <w:sz w:val="20"/>
          <w:szCs w:val="20"/>
        </w:rPr>
        <w:t xml:space="preserve"> Соревнование проводится на четырёх кортах с покрытием грунт.</w:t>
      </w:r>
    </w:p>
    <w:p w14:paraId="2EF6B0A2" w14:textId="1F665FB8" w:rsidR="00480C60" w:rsidRPr="00D75FD4" w:rsidRDefault="00D75FD4">
      <w:pPr>
        <w:ind w:left="-150" w:right="-30"/>
        <w:rPr>
          <w:rFonts w:ascii="Arial" w:hAnsi="Arial" w:cs="Arial"/>
          <w:color w:val="0000FF"/>
          <w:sz w:val="20"/>
          <w:szCs w:val="20"/>
          <w:shd w:val="clear" w:color="auto" w:fill="FFFFFF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D75FD4">
        <w:rPr>
          <w:rFonts w:ascii="Times New Roman" w:hAnsi="Times New Roman"/>
          <w:sz w:val="20"/>
          <w:szCs w:val="20"/>
        </w:rPr>
        <w:t>5.2.</w:t>
      </w:r>
      <w:r w:rsidR="008B2388" w:rsidRPr="00D75FD4">
        <w:rPr>
          <w:rFonts w:ascii="Times New Roman" w:hAnsi="Times New Roman"/>
          <w:sz w:val="20"/>
          <w:szCs w:val="20"/>
        </w:rPr>
        <w:t xml:space="preserve">Каждый матч играется тремя новыми мячами </w:t>
      </w:r>
      <w:r w:rsidR="008B2388" w:rsidRPr="00D75FD4">
        <w:rPr>
          <w:rFonts w:ascii="Times New Roman" w:hAnsi="Times New Roman"/>
          <w:sz w:val="20"/>
          <w:szCs w:val="20"/>
        </w:rPr>
        <w:fldChar w:fldCharType="begin"/>
      </w:r>
      <w:r w:rsidR="008B2388" w:rsidRPr="00D75FD4">
        <w:rPr>
          <w:rFonts w:ascii="Times New Roman" w:hAnsi="Times New Roman"/>
          <w:sz w:val="20"/>
          <w:szCs w:val="20"/>
        </w:rPr>
        <w:instrText xml:space="preserve"> HYPERLINK "https://prokennex.ru/tennis/myachi-dlya-tennisa/" \t "_blank" </w:instrText>
      </w:r>
      <w:r w:rsidR="008B2388" w:rsidRPr="00D75FD4">
        <w:rPr>
          <w:rFonts w:ascii="Times New Roman" w:hAnsi="Times New Roman"/>
          <w:sz w:val="20"/>
          <w:szCs w:val="20"/>
        </w:rPr>
        <w:fldChar w:fldCharType="separate"/>
      </w:r>
      <w:r w:rsidR="00DD64E8" w:rsidRPr="00D75FD4">
        <w:rPr>
          <w:rFonts w:ascii="Arial" w:hAnsi="Arial" w:cs="Arial"/>
          <w:color w:val="0000FF"/>
          <w:sz w:val="20"/>
          <w:szCs w:val="20"/>
          <w:shd w:val="clear" w:color="auto" w:fill="FFFFFF"/>
          <w:lang w:val="en-US"/>
        </w:rPr>
        <w:t>Neva</w:t>
      </w:r>
      <w:r w:rsidR="00DD64E8" w:rsidRPr="00D75FD4">
        <w:rPr>
          <w:rFonts w:ascii="Arial" w:hAnsi="Arial" w:cs="Arial"/>
          <w:color w:val="0000FF"/>
          <w:sz w:val="20"/>
          <w:szCs w:val="20"/>
          <w:shd w:val="clear" w:color="auto" w:fill="FFFFFF"/>
        </w:rPr>
        <w:t xml:space="preserve"> </w:t>
      </w:r>
      <w:r w:rsidR="00DD64E8" w:rsidRPr="00D75FD4">
        <w:rPr>
          <w:rFonts w:ascii="Arial" w:hAnsi="Arial" w:cs="Arial"/>
          <w:color w:val="0000FF"/>
          <w:sz w:val="20"/>
          <w:szCs w:val="20"/>
          <w:shd w:val="clear" w:color="auto" w:fill="FFFFFF"/>
          <w:lang w:val="en-US"/>
        </w:rPr>
        <w:t>sport</w:t>
      </w:r>
      <w:r w:rsidR="00DD64E8" w:rsidRPr="00D75FD4">
        <w:rPr>
          <w:rFonts w:ascii="Arial" w:hAnsi="Arial" w:cs="Arial"/>
          <w:color w:val="0000FF"/>
          <w:sz w:val="20"/>
          <w:szCs w:val="20"/>
          <w:shd w:val="clear" w:color="auto" w:fill="FFFFFF"/>
        </w:rPr>
        <w:t xml:space="preserve"> </w:t>
      </w:r>
      <w:r w:rsidR="00DD64E8" w:rsidRPr="00D75FD4">
        <w:rPr>
          <w:rFonts w:ascii="Arial" w:hAnsi="Arial" w:cs="Arial"/>
          <w:color w:val="0000FF"/>
          <w:sz w:val="20"/>
          <w:szCs w:val="20"/>
          <w:shd w:val="clear" w:color="auto" w:fill="FFFFFF"/>
          <w:lang w:val="en-US"/>
        </w:rPr>
        <w:t>Championship</w:t>
      </w:r>
    </w:p>
    <w:p w14:paraId="7C16A327" w14:textId="6CC910E5" w:rsidR="00D75FD4" w:rsidRPr="00D75FD4" w:rsidRDefault="008B2388" w:rsidP="00D75FD4">
      <w:r w:rsidRPr="00D75FD4">
        <w:rPr>
          <w:rFonts w:ascii="Times New Roman" w:hAnsi="Times New Roman"/>
          <w:sz w:val="20"/>
          <w:szCs w:val="20"/>
        </w:rPr>
        <w:fldChar w:fldCharType="end"/>
      </w:r>
      <w:r w:rsidR="00D75FD4">
        <w:rPr>
          <w:rFonts w:ascii="Times New Roman" w:hAnsi="Times New Roman"/>
          <w:color w:val="000000"/>
          <w:sz w:val="20"/>
          <w:szCs w:val="20"/>
        </w:rPr>
        <w:t xml:space="preserve"> 5.3. На дополнительный турнир предоставляются мячи, используемые на турнире</w:t>
      </w:r>
      <w:r w:rsidR="00D75FD4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14:paraId="74FF2649" w14:textId="39974AA0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 участников и зрителей</w:t>
      </w:r>
    </w:p>
    <w:p w14:paraId="7B6CA338" w14:textId="77777777" w:rsidR="00480C60" w:rsidRDefault="00480C60">
      <w:pPr>
        <w:pStyle w:val="a7"/>
        <w:rPr>
          <w:rFonts w:ascii="Times New Roman" w:hAnsi="Times New Roman"/>
          <w:i/>
          <w:iCs/>
          <w:sz w:val="28"/>
          <w:szCs w:val="28"/>
        </w:rPr>
      </w:pPr>
    </w:p>
    <w:p w14:paraId="4B1AFC93" w14:textId="77777777" w:rsidR="00D75FD4" w:rsidRPr="00621E82" w:rsidRDefault="00D75FD4" w:rsidP="00D75FD4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6.1. </w:t>
      </w:r>
      <w:r w:rsidRPr="00621E82">
        <w:rPr>
          <w:rFonts w:ascii="Times New Roman" w:hAnsi="Times New Roman"/>
          <w:color w:val="000000"/>
          <w:sz w:val="20"/>
          <w:szCs w:val="20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65586453" w14:textId="77777777" w:rsidR="00D75FD4" w:rsidRPr="00621E82" w:rsidRDefault="00D75FD4" w:rsidP="00D75FD4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6.2. </w:t>
      </w:r>
      <w:r w:rsidRPr="00621E82">
        <w:rPr>
          <w:rFonts w:ascii="Times New Roman" w:hAnsi="Times New Roman"/>
          <w:color w:val="000000"/>
          <w:sz w:val="20"/>
          <w:szCs w:val="20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256FDF91" w14:textId="5CC8C0FE" w:rsidR="00D75FD4" w:rsidRPr="00621E82" w:rsidRDefault="00D75FD4" w:rsidP="00D75FD4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6.3. </w:t>
      </w:r>
      <w:r w:rsidRPr="00621E82">
        <w:rPr>
          <w:rFonts w:ascii="Times New Roman" w:hAnsi="Times New Roman"/>
          <w:color w:val="000000"/>
          <w:sz w:val="20"/>
          <w:szCs w:val="20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4FE085AE" w14:textId="5FB92978" w:rsidR="00D75FD4" w:rsidRPr="00621E82" w:rsidRDefault="00D75FD4" w:rsidP="00D75FD4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6.4. </w:t>
      </w:r>
      <w:r w:rsidRPr="00621E82">
        <w:rPr>
          <w:rFonts w:ascii="Times New Roman" w:hAnsi="Times New Roman"/>
          <w:color w:val="000000"/>
          <w:sz w:val="20"/>
          <w:szCs w:val="20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2A6656FF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14:paraId="4BDA6DDF" w14:textId="3F673051" w:rsidR="008C765A" w:rsidRPr="0044301C" w:rsidRDefault="008C765A" w:rsidP="008C7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>7.1. Победители</w:t>
      </w:r>
      <w:r w:rsidR="008F01DF">
        <w:rPr>
          <w:rFonts w:ascii="Times New Roman" w:hAnsi="Times New Roman"/>
          <w:color w:val="000000"/>
          <w:sz w:val="20"/>
          <w:szCs w:val="20"/>
        </w:rPr>
        <w:t xml:space="preserve"> и финалисты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>турнир</w:t>
      </w:r>
      <w:r w:rsidRPr="0044301C">
        <w:rPr>
          <w:rFonts w:ascii="Times New Roman" w:hAnsi="Times New Roman"/>
          <w:color w:val="000000"/>
          <w:sz w:val="20"/>
          <w:szCs w:val="20"/>
        </w:rPr>
        <w:t>а в каждой возрастной группе награждаются кубками, медалями и грамотами</w:t>
      </w:r>
      <w:r>
        <w:rPr>
          <w:rFonts w:ascii="Times New Roman" w:hAnsi="Times New Roman"/>
          <w:color w:val="000000"/>
          <w:sz w:val="20"/>
          <w:szCs w:val="20"/>
        </w:rPr>
        <w:t>.</w:t>
      </w:r>
    </w:p>
    <w:p w14:paraId="71490820" w14:textId="01ED174B" w:rsidR="00480C60" w:rsidRPr="008C765A" w:rsidRDefault="008C765A" w:rsidP="008C7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>7.2. Участники, занявшие призовые места в каждой группе, награждаются медалями и грамотами.</w:t>
      </w:r>
    </w:p>
    <w:p w14:paraId="19C99FE6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Заявки на участие, формирование списков участников турнира</w:t>
      </w:r>
    </w:p>
    <w:p w14:paraId="2EABAC6E" w14:textId="3E5DF9CE" w:rsidR="008C765A" w:rsidRPr="008C765A" w:rsidRDefault="008C765A" w:rsidP="008C765A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 xml:space="preserve">8.1. Заявки игроков на участие в </w:t>
      </w:r>
      <w:r>
        <w:rPr>
          <w:rFonts w:ascii="Times New Roman" w:hAnsi="Times New Roman"/>
          <w:color w:val="000000"/>
          <w:sz w:val="20"/>
          <w:szCs w:val="20"/>
        </w:rPr>
        <w:t>турнир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е </w:t>
      </w:r>
      <w:r w:rsidRPr="008E2B31">
        <w:rPr>
          <w:rFonts w:ascii="Times New Roman" w:hAnsi="Times New Roman"/>
          <w:color w:val="000000"/>
          <w:sz w:val="20"/>
          <w:szCs w:val="20"/>
        </w:rPr>
        <w:t xml:space="preserve">подаются на сайте РВТТ </w:t>
      </w:r>
      <w:r w:rsidRPr="008E2B31">
        <w:rPr>
          <w:rFonts w:ascii="Times New Roman" w:hAnsi="Times New Roman"/>
          <w:iCs/>
          <w:color w:val="000000"/>
          <w:sz w:val="20"/>
          <w:szCs w:val="20"/>
        </w:rPr>
        <w:t>http://www.</w:t>
      </w:r>
      <w:r w:rsidRPr="005725B1">
        <w:rPr>
          <w:rFonts w:ascii="Times New Roman" w:hAnsi="Times New Roman"/>
          <w:color w:val="000000"/>
          <w:sz w:val="20"/>
          <w:szCs w:val="20"/>
        </w:rPr>
        <w:t>vtennis.ru</w:t>
      </w:r>
      <w:r w:rsidRPr="008E2B31">
        <w:rPr>
          <w:rFonts w:ascii="Times New Roman" w:hAnsi="Times New Roman"/>
          <w:color w:val="000000"/>
          <w:sz w:val="20"/>
          <w:szCs w:val="20"/>
        </w:rPr>
        <w:t xml:space="preserve"> или принимаются </w:t>
      </w:r>
      <w:r>
        <w:rPr>
          <w:rFonts w:ascii="Times New Roman" w:hAnsi="Times New Roman"/>
          <w:color w:val="000000"/>
          <w:sz w:val="20"/>
          <w:szCs w:val="20"/>
        </w:rPr>
        <w:t>по</w:t>
      </w:r>
      <w:r w:rsidRPr="008E2B31"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>тел.</w:t>
      </w:r>
      <w:r w:rsidR="008F01D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+7 966 328 06 54</w:t>
      </w:r>
      <w:r w:rsidR="008F01DF">
        <w:rPr>
          <w:rFonts w:ascii="Times New Roman" w:hAnsi="Times New Roman"/>
          <w:color w:val="000000"/>
          <w:sz w:val="20"/>
          <w:szCs w:val="20"/>
        </w:rPr>
        <w:t xml:space="preserve"> Аристов Алексей Леонидович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4301C">
        <w:rPr>
          <w:rFonts w:ascii="Times New Roman" w:hAnsi="Times New Roman"/>
          <w:color w:val="000000"/>
          <w:sz w:val="20"/>
          <w:szCs w:val="20"/>
        </w:rPr>
        <w:t>или лично, но только до окончания регистрации участников.</w:t>
      </w:r>
    </w:p>
    <w:p w14:paraId="0B02D2A1" w14:textId="592480CB" w:rsidR="008C765A" w:rsidRDefault="008C765A" w:rsidP="008C7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 xml:space="preserve">8.2. </w:t>
      </w:r>
      <w:r w:rsidRPr="007C180B">
        <w:rPr>
          <w:rFonts w:ascii="Times New Roman" w:hAnsi="Times New Roman"/>
          <w:color w:val="000000"/>
          <w:sz w:val="20"/>
          <w:szCs w:val="20"/>
        </w:rPr>
        <w:t xml:space="preserve">К участию в соревнованиях одиночного разряда в каждой возрастной группе допускаются только игроки, </w:t>
      </w:r>
      <w:r>
        <w:rPr>
          <w:rFonts w:ascii="Times New Roman" w:hAnsi="Times New Roman"/>
          <w:color w:val="000000"/>
          <w:sz w:val="20"/>
          <w:szCs w:val="20"/>
        </w:rPr>
        <w:t xml:space="preserve">после регистрации </w:t>
      </w:r>
      <w:r w:rsidRPr="007C180B">
        <w:rPr>
          <w:rFonts w:ascii="Times New Roman" w:hAnsi="Times New Roman"/>
          <w:color w:val="000000"/>
          <w:sz w:val="20"/>
          <w:szCs w:val="20"/>
        </w:rPr>
        <w:t xml:space="preserve">оплатившие стартовый взнос до </w:t>
      </w:r>
      <w:r>
        <w:rPr>
          <w:rFonts w:ascii="Times New Roman" w:hAnsi="Times New Roman"/>
          <w:color w:val="000000"/>
          <w:sz w:val="20"/>
          <w:szCs w:val="20"/>
        </w:rPr>
        <w:t>18:00 ч 30 апреля 2026 г</w:t>
      </w:r>
      <w:r w:rsidRPr="007C180B">
        <w:rPr>
          <w:rFonts w:ascii="Times New Roman" w:hAnsi="Times New Roman"/>
          <w:color w:val="000000"/>
          <w:sz w:val="20"/>
          <w:szCs w:val="20"/>
        </w:rPr>
        <w:t>. Игрок, предварительно заявившийся на турнир, но не оплативший заявочный взнос</w:t>
      </w:r>
      <w:r>
        <w:rPr>
          <w:rFonts w:ascii="Times New Roman" w:hAnsi="Times New Roman"/>
          <w:color w:val="000000"/>
          <w:sz w:val="20"/>
          <w:szCs w:val="20"/>
        </w:rPr>
        <w:t xml:space="preserve"> до указанного времени,</w:t>
      </w:r>
      <w:r w:rsidRPr="007C180B">
        <w:rPr>
          <w:rFonts w:ascii="Times New Roman" w:hAnsi="Times New Roman"/>
          <w:color w:val="000000"/>
          <w:sz w:val="20"/>
          <w:szCs w:val="20"/>
        </w:rPr>
        <w:t xml:space="preserve"> к участию в турнире не допускается.</w:t>
      </w:r>
    </w:p>
    <w:p w14:paraId="38FB1B48" w14:textId="77777777" w:rsidR="00480C60" w:rsidRDefault="00480C60">
      <w:pPr>
        <w:rPr>
          <w:b/>
        </w:rPr>
      </w:pPr>
    </w:p>
    <w:p w14:paraId="145272B3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14:paraId="18BB4672" w14:textId="39FAF257" w:rsidR="00C65D1C" w:rsidRPr="00933859" w:rsidRDefault="00C65D1C" w:rsidP="00C65D1C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 xml:space="preserve">9.1. </w:t>
      </w:r>
      <w:r w:rsidRPr="00475999">
        <w:rPr>
          <w:rFonts w:ascii="Times New Roman" w:hAnsi="Times New Roman"/>
          <w:color w:val="000000"/>
          <w:sz w:val="20"/>
          <w:szCs w:val="20"/>
        </w:rPr>
        <w:t xml:space="preserve">Размер стартового взноса за участие в одиночном разряде составляет </w:t>
      </w:r>
      <w:r w:rsidR="008F01DF">
        <w:rPr>
          <w:rFonts w:ascii="Times New Roman" w:hAnsi="Times New Roman"/>
          <w:color w:val="000000"/>
          <w:sz w:val="20"/>
          <w:szCs w:val="20"/>
        </w:rPr>
        <w:t>40</w:t>
      </w:r>
      <w:r w:rsidRPr="00475999">
        <w:rPr>
          <w:rFonts w:ascii="Times New Roman" w:hAnsi="Times New Roman"/>
          <w:b/>
          <w:bCs/>
          <w:color w:val="000000"/>
          <w:sz w:val="20"/>
          <w:szCs w:val="20"/>
        </w:rPr>
        <w:t xml:space="preserve">00 </w:t>
      </w:r>
      <w:proofErr w:type="spellStart"/>
      <w:r w:rsidRPr="00475999">
        <w:rPr>
          <w:rFonts w:ascii="Times New Roman" w:hAnsi="Times New Roman"/>
          <w:b/>
          <w:bCs/>
          <w:color w:val="000000"/>
          <w:sz w:val="20"/>
          <w:szCs w:val="20"/>
        </w:rPr>
        <w:t>руб</w:t>
      </w:r>
      <w:proofErr w:type="spellEnd"/>
      <w:r w:rsidRPr="00475999">
        <w:rPr>
          <w:rFonts w:ascii="Times New Roman" w:hAnsi="Times New Roman"/>
          <w:bCs/>
          <w:color w:val="000000"/>
          <w:sz w:val="20"/>
          <w:szCs w:val="20"/>
        </w:rPr>
        <w:t xml:space="preserve">, в парном - </w:t>
      </w:r>
      <w:r w:rsidRPr="00A4051D">
        <w:rPr>
          <w:rFonts w:ascii="Times New Roman" w:hAnsi="Times New Roman"/>
          <w:b/>
          <w:bCs/>
          <w:color w:val="000000"/>
          <w:sz w:val="20"/>
          <w:szCs w:val="20"/>
        </w:rPr>
        <w:t>20</w:t>
      </w:r>
      <w:r w:rsidRPr="00475999">
        <w:rPr>
          <w:rFonts w:ascii="Times New Roman" w:hAnsi="Times New Roman"/>
          <w:b/>
          <w:bCs/>
          <w:color w:val="000000"/>
          <w:sz w:val="20"/>
          <w:szCs w:val="20"/>
        </w:rPr>
        <w:t xml:space="preserve">00 руб. </w:t>
      </w:r>
      <w:r>
        <w:rPr>
          <w:rFonts w:ascii="Times New Roman" w:hAnsi="Times New Roman"/>
          <w:bCs/>
          <w:color w:val="000000"/>
          <w:sz w:val="20"/>
          <w:szCs w:val="20"/>
        </w:rPr>
        <w:t>Мужчины 65 лет и старше, женщины 60 лет и старше</w:t>
      </w:r>
      <w:r w:rsidRPr="007C180B">
        <w:rPr>
          <w:rFonts w:ascii="Times New Roman" w:hAnsi="Times New Roman"/>
          <w:bCs/>
          <w:color w:val="000000"/>
          <w:sz w:val="20"/>
          <w:szCs w:val="20"/>
        </w:rPr>
        <w:t xml:space="preserve"> оплачивают 50% от заявленного взноса.</w:t>
      </w:r>
      <w:r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</w:p>
    <w:p w14:paraId="638A4892" w14:textId="77777777" w:rsidR="00C65D1C" w:rsidRPr="0044301C" w:rsidRDefault="00C65D1C" w:rsidP="00C65D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4301C">
        <w:rPr>
          <w:rFonts w:ascii="Times New Roman" w:hAnsi="Times New Roman"/>
          <w:color w:val="000000"/>
          <w:sz w:val="20"/>
          <w:szCs w:val="20"/>
        </w:rPr>
        <w:t>9.2.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700C2981" w14:textId="7F9A0B62" w:rsidR="00517729" w:rsidRPr="008F01DF" w:rsidRDefault="00C65D1C" w:rsidP="0051772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9.3. 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Расходы по аренде кортов и другие, связанные с проведением </w:t>
      </w:r>
      <w:r>
        <w:rPr>
          <w:rFonts w:ascii="Times New Roman" w:hAnsi="Times New Roman"/>
          <w:color w:val="000000"/>
          <w:sz w:val="20"/>
          <w:szCs w:val="20"/>
        </w:rPr>
        <w:t>турнир</w:t>
      </w:r>
      <w:r w:rsidRPr="0044301C">
        <w:rPr>
          <w:rFonts w:ascii="Times New Roman" w:hAnsi="Times New Roman"/>
          <w:color w:val="000000"/>
          <w:sz w:val="20"/>
          <w:szCs w:val="20"/>
        </w:rPr>
        <w:t>а</w:t>
      </w:r>
      <w:r>
        <w:rPr>
          <w:rFonts w:ascii="Times New Roman" w:hAnsi="Times New Roman"/>
          <w:color w:val="000000"/>
          <w:sz w:val="20"/>
          <w:szCs w:val="20"/>
        </w:rPr>
        <w:t>,</w:t>
      </w:r>
      <w:r w:rsidRPr="0044301C">
        <w:rPr>
          <w:rFonts w:ascii="Times New Roman" w:hAnsi="Times New Roman"/>
          <w:color w:val="000000"/>
          <w:sz w:val="20"/>
          <w:szCs w:val="20"/>
        </w:rPr>
        <w:t xml:space="preserve"> производятся из вступительных взносов участников или других привлеченных средств. </w:t>
      </w:r>
    </w:p>
    <w:p w14:paraId="4402AFE2" w14:textId="77777777" w:rsidR="00517729" w:rsidRDefault="00517729" w:rsidP="00C65D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00DCA375" w14:textId="359CB1D7" w:rsidR="00480C60" w:rsidRPr="00C65D1C" w:rsidRDefault="008B2388" w:rsidP="00C65D1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14:paraId="2B777288" w14:textId="77777777" w:rsidR="00480C60" w:rsidRPr="00C65D1C" w:rsidRDefault="008B238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65D1C">
        <w:rPr>
          <w:rFonts w:ascii="Times New Roman" w:hAnsi="Times New Roman"/>
          <w:b/>
          <w:sz w:val="20"/>
          <w:szCs w:val="20"/>
        </w:rPr>
        <w:t>Для своевременного бронирования гостиницы просьба сообщить по телефону: 8-496-54-922-93 количество мест, фамилию и желательную стоимость проживания.</w:t>
      </w:r>
    </w:p>
    <w:p w14:paraId="207199A3" w14:textId="77777777" w:rsidR="00480C60" w:rsidRPr="00C65D1C" w:rsidRDefault="008B238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65D1C">
        <w:rPr>
          <w:rFonts w:ascii="Times New Roman" w:hAnsi="Times New Roman"/>
          <w:sz w:val="20"/>
          <w:szCs w:val="20"/>
        </w:rPr>
        <w:t xml:space="preserve"> Размещение участников турнира возможно в гостиницах и квартирах г. Сергиев Посад.</w:t>
      </w:r>
    </w:p>
    <w:p w14:paraId="411FB31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26ED6E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86F9CA9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CD9B113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66AE9C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97B396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CD16D17" w14:textId="77777777" w:rsidR="00480C60" w:rsidRDefault="008B2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14:paraId="7952DEE6" w14:textId="0A64A294" w:rsidR="00480C60" w:rsidRDefault="008F01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«Кубок Аристова</w:t>
      </w:r>
      <w:r w:rsidR="008B2388">
        <w:rPr>
          <w:rFonts w:ascii="Times New Roman" w:hAnsi="Times New Roman"/>
          <w:b/>
          <w:sz w:val="28"/>
          <w:szCs w:val="28"/>
        </w:rPr>
        <w:t xml:space="preserve">» </w:t>
      </w:r>
    </w:p>
    <w:p w14:paraId="7B3E0BB2" w14:textId="7E455561" w:rsidR="00480C60" w:rsidRDefault="008B23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     </w:t>
      </w:r>
      <w:r w:rsidR="008F01DF">
        <w:rPr>
          <w:rFonts w:ascii="Times New Roman" w:hAnsi="Times New Roman"/>
          <w:b/>
          <w:sz w:val="28"/>
          <w:szCs w:val="28"/>
        </w:rPr>
        <w:t>01.05.-05</w:t>
      </w:r>
      <w:r w:rsidRPr="00DD64E8">
        <w:rPr>
          <w:rFonts w:ascii="Times New Roman" w:hAnsi="Times New Roman"/>
          <w:b/>
          <w:sz w:val="28"/>
          <w:szCs w:val="28"/>
        </w:rPr>
        <w:t>.</w:t>
      </w:r>
      <w:r w:rsidR="00C65D1C">
        <w:rPr>
          <w:rFonts w:ascii="Times New Roman" w:hAnsi="Times New Roman"/>
          <w:b/>
          <w:sz w:val="28"/>
          <w:szCs w:val="28"/>
        </w:rPr>
        <w:t>05</w:t>
      </w:r>
      <w:r w:rsidR="005F1413">
        <w:rPr>
          <w:rFonts w:ascii="Times New Roman" w:hAnsi="Times New Roman"/>
          <w:b/>
          <w:sz w:val="28"/>
          <w:szCs w:val="28"/>
        </w:rPr>
        <w:t>. 2026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14:paraId="1653AC52" w14:textId="77777777" w:rsidR="00480C60" w:rsidRDefault="00480C60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480C60" w14:paraId="3B49964F" w14:textId="77777777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06749F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4BF6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F520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B4D5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3825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BF4C2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480C60" w14:paraId="00E80CE7" w14:textId="77777777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83AC1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2C0B9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86567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70558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4F4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4FC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6143AF31" w14:textId="77777777" w:rsidR="00480C60" w:rsidRDefault="00480C60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480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7AD1174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C637490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60"/>
    <w:rsid w:val="00074FEC"/>
    <w:rsid w:val="001514D8"/>
    <w:rsid w:val="002F40F4"/>
    <w:rsid w:val="00304A83"/>
    <w:rsid w:val="003603C1"/>
    <w:rsid w:val="004270C0"/>
    <w:rsid w:val="00480C60"/>
    <w:rsid w:val="004B4F73"/>
    <w:rsid w:val="00517729"/>
    <w:rsid w:val="005A1C47"/>
    <w:rsid w:val="005F1413"/>
    <w:rsid w:val="006352BD"/>
    <w:rsid w:val="008250DE"/>
    <w:rsid w:val="008B2388"/>
    <w:rsid w:val="008C765A"/>
    <w:rsid w:val="008F01DF"/>
    <w:rsid w:val="00A37AF1"/>
    <w:rsid w:val="00BB1836"/>
    <w:rsid w:val="00C3682B"/>
    <w:rsid w:val="00C65D1C"/>
    <w:rsid w:val="00D26C0C"/>
    <w:rsid w:val="00D75FD4"/>
    <w:rsid w:val="00DD64E8"/>
    <w:rsid w:val="00E4209B"/>
    <w:rsid w:val="00FC00C4"/>
    <w:rsid w:val="00FE76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4D7A8"/>
  <w15:docId w15:val="{F49A69FA-5F37-C745-9DD8-06B5E73C9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6091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qFormat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qFormat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</w:style>
  <w:style w:type="character" w:customStyle="1" w:styleId="a5">
    <w:name w:val="Текст выноски Знак"/>
    <w:basedOn w:val="a0"/>
    <w:link w:val="a4"/>
    <w:uiPriority w:val="9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SimSun" w:hAnsi="Cambria" w:cs="SimSun"/>
      <w:b/>
      <w:bCs/>
      <w:color w:val="366091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D26C0C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074FEC"/>
    <w:pPr>
      <w:spacing w:before="0" w:beforeAutospacing="0" w:after="200" w:afterAutospacing="0" w:line="276" w:lineRule="auto"/>
      <w:ind w:left="720"/>
      <w:contextualSpacing/>
    </w:pPr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tenn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9D4F6-14FD-41A3-AEBE-DDAD19EA7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dcterms:created xsi:type="dcterms:W3CDTF">2026-03-01T10:30:00Z</dcterms:created>
  <dcterms:modified xsi:type="dcterms:W3CDTF">2026-03-01T10:31:00Z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3ec5260d9c7d407da4b9fa77e4a79435</vt:lpwstr>
  </property>
</Properties>
</file>