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A23595" w:rsidRDefault="00B373F5">
      <w:pPr>
        <w:shd w:val="clear" w:color="auto" w:fill="FFFFFF"/>
        <w:spacing w:after="10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                                                            </w:t>
      </w:r>
    </w:p>
    <w:p w14:paraId="00000002" w14:textId="77777777" w:rsidR="00A23595" w:rsidRDefault="00B373F5">
      <w:pPr>
        <w:shd w:val="clear" w:color="auto" w:fill="FFFFFF"/>
        <w:spacing w:after="10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«Утверждаю»      </w:t>
      </w:r>
    </w:p>
    <w:p w14:paraId="00000003" w14:textId="77777777" w:rsidR="00A23595" w:rsidRDefault="00B373F5">
      <w:pPr>
        <w:shd w:val="clear" w:color="auto" w:fill="FFFFFF"/>
        <w:spacing w:after="10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Президент РСОО «Федерация тенниса города Москвы</w:t>
      </w:r>
    </w:p>
    <w:p w14:paraId="00000004" w14:textId="2FF3468F" w:rsidR="00A23595" w:rsidRDefault="00B373F5">
      <w:pPr>
        <w:shd w:val="clear" w:color="auto" w:fill="FFFFFF"/>
        <w:spacing w:after="10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_______________ Е.А.</w:t>
      </w:r>
      <w:r w:rsidR="00D81B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Пантелеев</w:t>
      </w:r>
    </w:p>
    <w:p w14:paraId="00000005" w14:textId="22E6B7D0" w:rsidR="00A23595" w:rsidRDefault="00B373F5">
      <w:pPr>
        <w:shd w:val="clear" w:color="auto" w:fill="FFFFFF"/>
        <w:spacing w:after="105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«___»</w:t>
      </w:r>
      <w:r w:rsidR="00D81B2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__________________ 202</w:t>
      </w:r>
      <w:r w:rsidR="00B8303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г.  </w:t>
      </w:r>
    </w:p>
    <w:p w14:paraId="00000006" w14:textId="77777777" w:rsidR="00A23595" w:rsidRDefault="00B373F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26282A"/>
          <w:sz w:val="28"/>
          <w:szCs w:val="28"/>
        </w:rPr>
      </w:pPr>
      <w:r>
        <w:rPr>
          <w:rFonts w:ascii="Times New Roman" w:eastAsia="Times New Roman" w:hAnsi="Times New Roman" w:cs="Times New Roman"/>
          <w:color w:val="26282A"/>
          <w:sz w:val="28"/>
          <w:szCs w:val="28"/>
        </w:rPr>
        <w:t> </w:t>
      </w:r>
    </w:p>
    <w:p w14:paraId="00000007" w14:textId="77777777" w:rsidR="00A23595" w:rsidRDefault="00B373F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00000008" w14:textId="77777777" w:rsidR="00A23595" w:rsidRDefault="00B373F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00000009" w14:textId="77777777" w:rsidR="00A23595" w:rsidRDefault="00B373F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0000000A" w14:textId="77777777" w:rsidR="00A23595" w:rsidRDefault="00B373F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0000000B" w14:textId="77777777" w:rsidR="00A23595" w:rsidRDefault="00B373F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0000000C" w14:textId="77777777" w:rsidR="00A23595" w:rsidRDefault="00B373F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0000000D" w14:textId="77777777" w:rsidR="00A23595" w:rsidRDefault="00B373F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0000000E" w14:textId="77777777" w:rsidR="00A23595" w:rsidRDefault="00B373F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0000000F" w14:textId="77777777" w:rsidR="00A23595" w:rsidRDefault="00B373F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ПОЛОЖЕНИЕ</w:t>
      </w:r>
    </w:p>
    <w:p w14:paraId="00000010" w14:textId="77777777" w:rsidR="00A23595" w:rsidRDefault="00B373F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О ПРОВЕДЕНИИ МЕЖДУНАРОДНОГО ТЕННИСНОГО ТУРНИРА СРЕДИ ВЕТЕРАНОВ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 КУБОК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МОСКОВСКОГО СПОРТА»</w:t>
      </w:r>
    </w:p>
    <w:p w14:paraId="00000011" w14:textId="77777777" w:rsidR="00A23595" w:rsidRPr="00B373F5" w:rsidRDefault="00B373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</w:pPr>
      <w:r w:rsidRPr="00B373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t>« INTERNATIONAL SENIOR`S MOSCOW SPORT CUP»</w:t>
      </w:r>
    </w:p>
    <w:p w14:paraId="00000012" w14:textId="77777777" w:rsidR="00A23595" w:rsidRPr="00B373F5" w:rsidRDefault="00B373F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</w:pPr>
      <w:r w:rsidRPr="00B373F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t> </w:t>
      </w:r>
    </w:p>
    <w:p w14:paraId="00000013" w14:textId="77777777" w:rsidR="00A23595" w:rsidRPr="00B373F5" w:rsidRDefault="00A2359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14:paraId="00000014" w14:textId="77777777" w:rsidR="00A23595" w:rsidRPr="00B373F5" w:rsidRDefault="00A2359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14:paraId="00000015" w14:textId="77777777" w:rsidR="00A23595" w:rsidRPr="00B373F5" w:rsidRDefault="00A2359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14:paraId="00000016" w14:textId="77777777" w:rsidR="00A23595" w:rsidRPr="00B373F5" w:rsidRDefault="00A2359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14:paraId="00000017" w14:textId="77777777" w:rsidR="00A23595" w:rsidRPr="00B373F5" w:rsidRDefault="00A2359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14:paraId="00000018" w14:textId="77777777" w:rsidR="00A23595" w:rsidRPr="00B373F5" w:rsidRDefault="00A2359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14:paraId="00000019" w14:textId="77777777" w:rsidR="00A23595" w:rsidRPr="00B373F5" w:rsidRDefault="00A2359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14:paraId="0000001A" w14:textId="77777777" w:rsidR="00A23595" w:rsidRPr="00B373F5" w:rsidRDefault="00A2359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14:paraId="0000001B" w14:textId="77777777" w:rsidR="00A23595" w:rsidRPr="00B373F5" w:rsidRDefault="00A2359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14:paraId="0000001C" w14:textId="77777777" w:rsidR="00A23595" w:rsidRPr="00B373F5" w:rsidRDefault="00A2359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14:paraId="0000001D" w14:textId="77777777" w:rsidR="00A23595" w:rsidRPr="00B373F5" w:rsidRDefault="00A2359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14:paraId="0000001E" w14:textId="77777777" w:rsidR="00A23595" w:rsidRPr="00B373F5" w:rsidRDefault="00A2359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14:paraId="0000001F" w14:textId="77777777" w:rsidR="00A23595" w:rsidRPr="00B373F5" w:rsidRDefault="00A2359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14:paraId="00000020" w14:textId="77777777" w:rsidR="00A23595" w:rsidRPr="00B373F5" w:rsidRDefault="00A2359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14:paraId="00000021" w14:textId="3E43498D" w:rsidR="00A23595" w:rsidRDefault="00B373F5">
      <w:pPr>
        <w:shd w:val="clear" w:color="auto" w:fill="FFFFFF"/>
        <w:spacing w:after="105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Москва 202</w:t>
      </w:r>
      <w:r w:rsidR="00B83031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</w:t>
      </w:r>
    </w:p>
    <w:p w14:paraId="00000022" w14:textId="77777777" w:rsidR="00A23595" w:rsidRDefault="00B373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lastRenderedPageBreak/>
        <w:t xml:space="preserve">1. </w:t>
      </w:r>
      <w:r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  <w:t>Общие положения о проведении мероприятия</w:t>
      </w:r>
    </w:p>
    <w:p w14:paraId="00000023" w14:textId="77777777" w:rsidR="00A23595" w:rsidRDefault="00B373F5">
      <w:pPr>
        <w:shd w:val="clear" w:color="auto" w:fill="FFFFFF"/>
        <w:spacing w:after="0" w:line="240" w:lineRule="auto"/>
        <w:ind w:left="75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 </w:t>
      </w:r>
    </w:p>
    <w:p w14:paraId="00000024" w14:textId="77777777" w:rsidR="00A23595" w:rsidRDefault="00B373F5">
      <w:pPr>
        <w:shd w:val="clear" w:color="auto" w:fill="FFFFFF"/>
        <w:spacing w:after="105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 1.1 Массовое спортивно-зрелищное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мероприятие  Международный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теннисный турнир «Кубок Московского спорта» (далее - ТУРНИР) проводится на основании и в соответствии с настоящим Положением, а также:</w:t>
      </w:r>
    </w:p>
    <w:p w14:paraId="00000025" w14:textId="77777777" w:rsidR="00A23595" w:rsidRDefault="00B373F5">
      <w:pPr>
        <w:tabs>
          <w:tab w:val="left" w:pos="1276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– Единым календарным планом физкультурных, спортивных и массовых спортивно-зрелищных мероприятий города Москвы на 2023 год (далее – ЕКП Москвы), утвержденным Департаментом спорта города Москвы (далее – Москомспорт) (реестровый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55768</w:t>
      </w:r>
      <w:r>
        <w:rPr>
          <w:rFonts w:ascii="Times New Roman" w:eastAsia="Times New Roman" w:hAnsi="Times New Roman" w:cs="Times New Roman"/>
          <w:sz w:val="28"/>
          <w:szCs w:val="28"/>
        </w:rPr>
        <w:t>);</w:t>
      </w:r>
    </w:p>
    <w:p w14:paraId="00000026" w14:textId="77777777" w:rsidR="00A23595" w:rsidRDefault="00B373F5">
      <w:pPr>
        <w:tabs>
          <w:tab w:val="left" w:pos="1276"/>
        </w:tabs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 распоряжением Москомспорта об аккредитации Региональной спортивной общественной организации «Федерация тенниса города Москвы» (далее – Федерация) от 15 июля 2020 г. № 181;</w:t>
      </w:r>
    </w:p>
    <w:p w14:paraId="00000027" w14:textId="77777777" w:rsidR="00A23595" w:rsidRDefault="00B373F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 правилами вида спорта «теннис», утвержденными приказом Министерства спорта Российской Федерации (далее – Минспорт России) от 7 августа 2020 г.             № 617;</w:t>
      </w:r>
    </w:p>
    <w:p w14:paraId="00000028" w14:textId="77777777" w:rsidR="00A23595" w:rsidRDefault="00B373F5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– Регламентом Российского ветеранского тура на 2023 год, утвержденным президентом Федерации тенниса России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Ш.А.Тарпищевым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29" w14:textId="77777777" w:rsidR="00A23595" w:rsidRDefault="00B373F5">
      <w:pPr>
        <w:shd w:val="clear" w:color="auto" w:fill="FFFFFF"/>
        <w:spacing w:after="105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1.2 Цели и задачи Турнира:</w:t>
      </w:r>
    </w:p>
    <w:p w14:paraId="0000002A" w14:textId="77777777" w:rsidR="00A23595" w:rsidRDefault="00B373F5">
      <w:pPr>
        <w:shd w:val="clear" w:color="auto" w:fill="FFFFFF"/>
        <w:spacing w:after="105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 -  привлечения ветеранов тенниса к активному, здоровому образу жизни, </w:t>
      </w:r>
    </w:p>
    <w:p w14:paraId="0000002B" w14:textId="77777777" w:rsidR="00A23595" w:rsidRDefault="00B373F5">
      <w:pPr>
        <w:shd w:val="clear" w:color="auto" w:fill="FFFFFF"/>
        <w:spacing w:after="105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-  популяризации тенниса и его дальнейшего массового развития,</w:t>
      </w:r>
    </w:p>
    <w:p w14:paraId="0000002C" w14:textId="77777777" w:rsidR="00A23595" w:rsidRDefault="00B373F5">
      <w:pPr>
        <w:shd w:val="clear" w:color="auto" w:fill="FFFFFF"/>
        <w:spacing w:after="105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- 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повышения  мастерства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спортсменов –любителей  тенниса и расширения международных связей.</w:t>
      </w:r>
    </w:p>
    <w:p w14:paraId="0000002D" w14:textId="77777777" w:rsidR="00A23595" w:rsidRDefault="00B373F5">
      <w:pPr>
        <w:shd w:val="clear" w:color="auto" w:fill="FFFFFF"/>
        <w:spacing w:after="105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Турниру присваивается 1-ая категория в системе «</w:t>
      </w:r>
      <w:proofErr w:type="spell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Веттура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».</w:t>
      </w:r>
    </w:p>
    <w:p w14:paraId="0000002E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Непосредственное проведение соревнований возлагается на Директора   и Главного судью Турнира. </w:t>
      </w:r>
    </w:p>
    <w:p w14:paraId="0000002F" w14:textId="6C405C3E" w:rsidR="00A23595" w:rsidRDefault="00B373F5">
      <w:pPr>
        <w:shd w:val="clear" w:color="auto" w:fill="FFFFFF"/>
        <w:spacing w:after="0" w:line="240" w:lineRule="auto"/>
        <w:ind w:firstLine="52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Директор Турнира -  </w:t>
      </w:r>
      <w:r w:rsidR="00B830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Тимур </w:t>
      </w:r>
      <w:proofErr w:type="spellStart"/>
      <w:proofErr w:type="gramStart"/>
      <w:r w:rsidR="00B83031">
        <w:rPr>
          <w:rFonts w:ascii="Times New Roman" w:eastAsia="Times New Roman" w:hAnsi="Times New Roman" w:cs="Times New Roman"/>
          <w:color w:val="000000"/>
          <w:sz w:val="28"/>
          <w:szCs w:val="28"/>
        </w:rPr>
        <w:t>Шадиев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  тел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+7 9</w:t>
      </w:r>
      <w:r w:rsidR="00B83031">
        <w:rPr>
          <w:rFonts w:ascii="Times New Roman" w:eastAsia="Times New Roman" w:hAnsi="Times New Roman" w:cs="Times New Roman"/>
          <w:color w:val="000000"/>
          <w:sz w:val="28"/>
          <w:szCs w:val="28"/>
        </w:rPr>
        <w:t>03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83031">
        <w:rPr>
          <w:rFonts w:ascii="Times New Roman" w:eastAsia="Times New Roman" w:hAnsi="Times New Roman" w:cs="Times New Roman"/>
          <w:color w:val="000000"/>
          <w:sz w:val="28"/>
          <w:szCs w:val="28"/>
        </w:rPr>
        <w:t>298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83031">
        <w:rPr>
          <w:rFonts w:ascii="Times New Roman" w:eastAsia="Times New Roman" w:hAnsi="Times New Roman" w:cs="Times New Roman"/>
          <w:color w:val="000000"/>
          <w:sz w:val="28"/>
          <w:szCs w:val="28"/>
        </w:rPr>
        <w:t>59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830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02 </w:t>
      </w:r>
      <w:proofErr w:type="spellStart"/>
      <w:r w:rsidR="00B8303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tsh</w:t>
      </w:r>
      <w:proofErr w:type="spellEnd"/>
      <w:r w:rsidR="00B83031" w:rsidRPr="00B8303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B8303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tennis</w:t>
      </w:r>
      <w:r w:rsidR="00B83031" w:rsidRPr="00B83031">
        <w:rPr>
          <w:rFonts w:ascii="Times New Roman" w:eastAsia="Times New Roman" w:hAnsi="Times New Roman" w:cs="Times New Roman"/>
          <w:color w:val="000000"/>
          <w:sz w:val="28"/>
          <w:szCs w:val="28"/>
        </w:rPr>
        <w:t>@</w:t>
      </w:r>
      <w:proofErr w:type="spellStart"/>
      <w:r w:rsidR="00B8303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hotmail</w:t>
      </w:r>
      <w:proofErr w:type="spellEnd"/>
      <w:r w:rsidR="00B83031" w:rsidRPr="00B8303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B8303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com</w:t>
      </w:r>
      <w:r w:rsidR="00B8303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00000030" w14:textId="77777777" w:rsidR="00A23595" w:rsidRDefault="00B373F5">
      <w:pPr>
        <w:shd w:val="clear" w:color="auto" w:fill="FFFFFF"/>
        <w:spacing w:after="0" w:line="240" w:lineRule="auto"/>
        <w:ind w:firstLine="525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Главный судья -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Мадина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  Алимова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, тел. +7 967 253 38-87, madinochka15081983@yahoo.com</w:t>
      </w:r>
    </w:p>
    <w:p w14:paraId="00000031" w14:textId="77777777" w:rsidR="00A23595" w:rsidRDefault="00B373F5">
      <w:pPr>
        <w:shd w:val="clear" w:color="auto" w:fill="FFFFFF"/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  <w:t>2.  Место и сроки проведения</w:t>
      </w:r>
    </w:p>
    <w:p w14:paraId="00000032" w14:textId="77777777" w:rsidR="00A23595" w:rsidRDefault="00B373F5">
      <w:p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 </w:t>
      </w:r>
    </w:p>
    <w:p w14:paraId="00000033" w14:textId="458BC514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Турнир проводится в период с 21 по 26 июля 202</w:t>
      </w:r>
      <w:r w:rsidR="00B83031" w:rsidRPr="00B83031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 на кортах Национального теннисного центра им. Х.А.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Самаранча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по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адресу:  Москва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  Ленинградское шоссе владение 45-47,  на </w:t>
      </w:r>
      <w:r w:rsidR="00B83031" w:rsidRPr="00B83031"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кортах с покрытием «грунт» в возрастных категориях (одиночные, ):</w:t>
      </w:r>
    </w:p>
    <w:p w14:paraId="00000034" w14:textId="1687A77D" w:rsidR="00A23595" w:rsidRDefault="00B373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М30+, М40+,</w:t>
      </w:r>
      <w:r w:rsidR="003E3309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М50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+,М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55+, М60+, М65+, М70+, Ж30+ , Ж50+, Ж</w:t>
      </w:r>
      <w:r w:rsidR="00B83031" w:rsidRPr="00B83031">
        <w:rPr>
          <w:rFonts w:ascii="Times New Roman" w:eastAsia="Times New Roman" w:hAnsi="Times New Roman" w:cs="Times New Roman"/>
          <w:color w:val="0D0D0D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0+</w:t>
      </w:r>
    </w:p>
    <w:p w14:paraId="00000035" w14:textId="77777777" w:rsidR="00A23595" w:rsidRDefault="00B373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  </w:t>
      </w:r>
    </w:p>
    <w:p w14:paraId="00000036" w14:textId="77777777" w:rsidR="00A23595" w:rsidRDefault="00B373F5">
      <w:pPr>
        <w:numPr>
          <w:ilvl w:val="0"/>
          <w:numId w:val="2"/>
        </w:numPr>
        <w:shd w:val="clear" w:color="auto" w:fill="FFFFFF"/>
        <w:spacing w:after="0" w:line="240" w:lineRule="auto"/>
        <w:ind w:left="870"/>
        <w:jc w:val="center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  <w:t>Требования к участникам соревнования</w:t>
      </w:r>
    </w:p>
    <w:p w14:paraId="00000037" w14:textId="77777777" w:rsidR="00A23595" w:rsidRDefault="00B373F5">
      <w:pPr>
        <w:shd w:val="clear" w:color="auto" w:fill="FFFFFF"/>
        <w:spacing w:after="0" w:line="240" w:lineRule="auto"/>
        <w:ind w:left="945"/>
        <w:jc w:val="center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  <w:lastRenderedPageBreak/>
        <w:t>и условия их допуска</w:t>
      </w:r>
    </w:p>
    <w:p w14:paraId="00000038" w14:textId="77777777" w:rsidR="00A23595" w:rsidRDefault="00B373F5">
      <w:pPr>
        <w:shd w:val="clear" w:color="auto" w:fill="FFFFFF"/>
        <w:spacing w:after="0" w:line="240" w:lineRule="auto"/>
        <w:ind w:left="945"/>
        <w:jc w:val="center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 </w:t>
      </w:r>
    </w:p>
    <w:p w14:paraId="00000039" w14:textId="1513D82D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К участию в Турнире допускаются мужчины и женщины, которым к 31 декабря 202</w:t>
      </w:r>
      <w:r w:rsidR="00B83031" w:rsidRPr="00B83031">
        <w:rPr>
          <w:rFonts w:ascii="Times New Roman" w:eastAsia="Times New Roman" w:hAnsi="Times New Roman" w:cs="Times New Roman"/>
          <w:color w:val="0D0D0D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года исполнилось или должно исполниться 30 лет и более (независимо от дня и месяца рождения), подавшие заявку в установленный настоящим Положением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срок,  зарегистрировавшиеся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в день приезда у Главного судьи в соответствующей возрастной категории и уплатившие заявочный  взнос.</w:t>
      </w:r>
    </w:p>
    <w:p w14:paraId="0000003A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Принадлежность игрока к той или иной возрастной категории определяется годом рождения.</w:t>
      </w:r>
    </w:p>
    <w:p w14:paraId="0000003B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Максимальное  число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участников в одиночном разряде  у мужчин - 16.</w:t>
      </w:r>
    </w:p>
    <w:p w14:paraId="0000003C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Максимальное число участников в одиночном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разряде  у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женщин  - 8.         </w:t>
      </w:r>
    </w:p>
    <w:p w14:paraId="0000003D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Минимальное число участников в одиночном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разряде  у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мужчин - 8.</w:t>
      </w:r>
    </w:p>
    <w:p w14:paraId="0000003E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Минимальное число участников в одиночном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разряде  у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женщин – 6.</w:t>
      </w:r>
    </w:p>
    <w:p w14:paraId="0000003F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Максимальное число пар в каждой возрастной категории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у  мужчин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 и смешанных пар - 8, минимальное - 3.  </w:t>
      </w:r>
    </w:p>
    <w:p w14:paraId="00000040" w14:textId="4E7F689C" w:rsidR="00A23595" w:rsidRPr="00B83031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основной список турнира в одиночном разряде среди мужчин попадают 1</w:t>
      </w:r>
      <w:r w:rsidR="00B83031" w:rsidRPr="00B83031"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игроков с наивысшим рейтингом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Веттура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все остальные заявившиеся игроки ,по рейтингу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веттура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попадают в лист ожидания . В каждой сетке предусмотрено 2 Свободных карты для</w:t>
      </w:r>
      <w:r w:rsidR="00B83031" w:rsidRPr="00B8303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83031">
        <w:rPr>
          <w:rFonts w:ascii="Times New Roman" w:eastAsia="Times New Roman" w:hAnsi="Times New Roman" w:cs="Times New Roman"/>
          <w:sz w:val="28"/>
          <w:szCs w:val="28"/>
        </w:rPr>
        <w:t xml:space="preserve">иностранных игроков, и 1 свободная карта по усмотрению директора </w:t>
      </w:r>
      <w:proofErr w:type="gramStart"/>
      <w:r w:rsidR="00B83031">
        <w:rPr>
          <w:rFonts w:ascii="Times New Roman" w:eastAsia="Times New Roman" w:hAnsi="Times New Roman" w:cs="Times New Roman"/>
          <w:sz w:val="28"/>
          <w:szCs w:val="28"/>
        </w:rPr>
        <w:t>турнира .</w:t>
      </w:r>
      <w:proofErr w:type="gramEnd"/>
    </w:p>
    <w:p w14:paraId="00000041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Заявку на свободную карту можно подать директору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турнира  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официальную почту в свободной форме. </w:t>
      </w:r>
    </w:p>
    <w:p w14:paraId="00000042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основной список турнира в одиночном разряде среди женщин попадают 6 игроков с наивысшим рейтингом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Веттура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,все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остальные заявившиеся игроки ,по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реййтингу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веттура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попадают в лист ожидания . В каждой сетке предусмотрено 2 Свободных карты для иностранных игроков.</w:t>
      </w:r>
    </w:p>
    <w:p w14:paraId="00000043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Заявку на свободную карту можно подать директору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турнира  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официальную почту в свободной форме. </w:t>
      </w:r>
    </w:p>
    <w:p w14:paraId="00000044" w14:textId="250EC6B9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Окончательное формирование списков турнира в одиночном разряде будет опубликовано 15 июля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202</w:t>
      </w:r>
      <w:r w:rsidR="00B83031">
        <w:rPr>
          <w:rFonts w:ascii="Times New Roman" w:eastAsia="Times New Roman" w:hAnsi="Times New Roman" w:cs="Times New Roman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00000045" w14:textId="77777777" w:rsidR="00A23595" w:rsidRDefault="00A2359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jdgxs" w:colFirst="0" w:colLast="0"/>
      <w:bookmarkEnd w:id="0"/>
    </w:p>
    <w:p w14:paraId="00000046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Каждый участник Турнира имеет право участвовать в одиночном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разряде  в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одной возрастной категории, соответствующей его году рождения или моложе, а также в одной категории в парном разряде или смешанном разряде . Игрок не принимающий участие в одиночном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разряде ,может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участвовать в парном и смешанном разряде .</w:t>
      </w:r>
    </w:p>
    <w:p w14:paraId="00000047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В течение одного дня в любой возрастной категории допускается проведение для каждого участника не более одного матча в одиночном разряде и одного матча в парном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разряде ,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либо в двух матчах  в парном разряде. </w:t>
      </w:r>
    </w:p>
    <w:p w14:paraId="00000048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По решению Главного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судьи,  при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согласии участников,  возможно проведение дополнительных игр в парном и смешанном разрядах.</w:t>
      </w:r>
    </w:p>
    <w:p w14:paraId="00000049" w14:textId="77777777" w:rsidR="00A23595" w:rsidRDefault="00B373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 </w:t>
      </w:r>
    </w:p>
    <w:p w14:paraId="0000004A" w14:textId="77777777" w:rsidR="00A23595" w:rsidRDefault="00B373F5">
      <w:pPr>
        <w:numPr>
          <w:ilvl w:val="0"/>
          <w:numId w:val="3"/>
        </w:numPr>
        <w:shd w:val="clear" w:color="auto" w:fill="FFFFFF"/>
        <w:spacing w:after="0" w:line="240" w:lineRule="auto"/>
        <w:ind w:left="870"/>
        <w:jc w:val="center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  <w:t xml:space="preserve">Программа </w:t>
      </w:r>
      <w:proofErr w:type="gramStart"/>
      <w:r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  <w:t>и  регламент</w:t>
      </w:r>
      <w:proofErr w:type="gramEnd"/>
      <w:r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  <w:t xml:space="preserve"> проведения соревнований</w:t>
      </w:r>
    </w:p>
    <w:p w14:paraId="0000004B" w14:textId="77777777" w:rsidR="00A23595" w:rsidRDefault="00B373F5">
      <w:pPr>
        <w:shd w:val="clear" w:color="auto" w:fill="FFFFFF"/>
        <w:spacing w:after="0" w:line="240" w:lineRule="auto"/>
        <w:ind w:left="945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 </w:t>
      </w:r>
    </w:p>
    <w:p w14:paraId="0000004C" w14:textId="77777777" w:rsidR="00A23595" w:rsidRDefault="00B373F5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lastRenderedPageBreak/>
        <w:t>День  для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  подтверждения участия  в одиночном разряде  в возрастных категориях:</w:t>
      </w:r>
    </w:p>
    <w:p w14:paraId="6A6B378D" w14:textId="0D9BE183" w:rsidR="00FC26B5" w:rsidRPr="00FA2FC7" w:rsidRDefault="00FC26B5" w:rsidP="00FC26B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2FC7">
        <w:rPr>
          <w:rFonts w:ascii="Times New Roman" w:hAnsi="Times New Roman" w:cs="Times New Roman"/>
          <w:sz w:val="28"/>
          <w:szCs w:val="28"/>
        </w:rPr>
        <w:t>– М</w:t>
      </w:r>
      <w:r>
        <w:rPr>
          <w:rFonts w:ascii="Times New Roman" w:hAnsi="Times New Roman" w:cs="Times New Roman"/>
          <w:sz w:val="28"/>
          <w:szCs w:val="28"/>
        </w:rPr>
        <w:t>65</w:t>
      </w:r>
      <w:r w:rsidRPr="00FA2FC7">
        <w:rPr>
          <w:rFonts w:ascii="Times New Roman" w:hAnsi="Times New Roman" w:cs="Times New Roman"/>
          <w:sz w:val="28"/>
          <w:szCs w:val="28"/>
        </w:rPr>
        <w:t>+,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2FC7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70+</w:t>
      </w:r>
    </w:p>
    <w:p w14:paraId="454C5D9E" w14:textId="557D1B7F" w:rsidR="00FC26B5" w:rsidRDefault="00FC26B5" w:rsidP="00FC26B5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 w:rsidRPr="00FA2FC7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Ж50</w:t>
      </w:r>
      <w:r w:rsidRPr="00FA2FC7">
        <w:rPr>
          <w:rFonts w:ascii="Times New Roman" w:hAnsi="Times New Roman" w:cs="Times New Roman"/>
          <w:sz w:val="28"/>
          <w:szCs w:val="28"/>
        </w:rPr>
        <w:t>+</w:t>
      </w:r>
      <w:r>
        <w:rPr>
          <w:rFonts w:ascii="Times New Roman" w:hAnsi="Times New Roman" w:cs="Times New Roman"/>
          <w:sz w:val="28"/>
          <w:szCs w:val="28"/>
        </w:rPr>
        <w:t xml:space="preserve">, Ж70+ </w:t>
      </w:r>
    </w:p>
    <w:p w14:paraId="0000004D" w14:textId="568F07DD" w:rsidR="00A23595" w:rsidRDefault="00B373F5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  - 20.07.202</w:t>
      </w:r>
      <w:r w:rsidR="00FC26B5">
        <w:rPr>
          <w:rFonts w:ascii="Times New Roman" w:eastAsia="Times New Roman" w:hAnsi="Times New Roman" w:cs="Times New Roman"/>
          <w:color w:val="0D0D0D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до 14:00 дистанционно по телефону Главного судьи.</w:t>
      </w:r>
    </w:p>
    <w:p w14:paraId="0000004E" w14:textId="3D7FAABC" w:rsidR="00A23595" w:rsidRDefault="00B373F5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Начало матчей в этих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возрастных  категориях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  –21.07.202</w:t>
      </w:r>
      <w:r w:rsidR="00FC26B5">
        <w:rPr>
          <w:rFonts w:ascii="Times New Roman" w:eastAsia="Times New Roman" w:hAnsi="Times New Roman" w:cs="Times New Roman"/>
          <w:color w:val="0D0D0D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с </w:t>
      </w:r>
      <w:r w:rsidR="00FC26B5">
        <w:rPr>
          <w:rFonts w:ascii="Times New Roman" w:eastAsia="Times New Roman" w:hAnsi="Times New Roman" w:cs="Times New Roman"/>
          <w:color w:val="0D0D0D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.00 согласно расписанию.</w:t>
      </w:r>
    </w:p>
    <w:p w14:paraId="798F05DD" w14:textId="77777777" w:rsidR="00FC26B5" w:rsidRDefault="00FC26B5" w:rsidP="00FC26B5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День  для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  подтверждения участия  в одиночном разряде  в возрастных категориях:</w:t>
      </w:r>
    </w:p>
    <w:p w14:paraId="73857780" w14:textId="7C7E7A79" w:rsidR="00FC26B5" w:rsidRPr="00FA2FC7" w:rsidRDefault="00FC26B5" w:rsidP="00FC26B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2FC7">
        <w:rPr>
          <w:rFonts w:ascii="Times New Roman" w:hAnsi="Times New Roman" w:cs="Times New Roman"/>
          <w:sz w:val="28"/>
          <w:szCs w:val="28"/>
        </w:rPr>
        <w:t>–  М</w:t>
      </w:r>
      <w:r>
        <w:rPr>
          <w:rFonts w:ascii="Times New Roman" w:hAnsi="Times New Roman" w:cs="Times New Roman"/>
          <w:sz w:val="28"/>
          <w:szCs w:val="28"/>
        </w:rPr>
        <w:t>50</w:t>
      </w:r>
      <w:r w:rsidRPr="00FA2FC7">
        <w:rPr>
          <w:rFonts w:ascii="Times New Roman" w:hAnsi="Times New Roman" w:cs="Times New Roman"/>
          <w:sz w:val="28"/>
          <w:szCs w:val="28"/>
        </w:rPr>
        <w:t>+</w:t>
      </w:r>
      <w:r>
        <w:rPr>
          <w:rFonts w:ascii="Times New Roman" w:hAnsi="Times New Roman" w:cs="Times New Roman"/>
          <w:sz w:val="28"/>
          <w:szCs w:val="28"/>
        </w:rPr>
        <w:t>, М55+,</w:t>
      </w:r>
      <w:r w:rsidR="000771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М60+</w:t>
      </w:r>
    </w:p>
    <w:p w14:paraId="62465180" w14:textId="77777777" w:rsidR="00FC26B5" w:rsidRDefault="00FC26B5" w:rsidP="00FC26B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2FC7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Ж30</w:t>
      </w:r>
      <w:r w:rsidRPr="00FA2FC7">
        <w:rPr>
          <w:rFonts w:ascii="Times New Roman" w:hAnsi="Times New Roman" w:cs="Times New Roman"/>
          <w:sz w:val="28"/>
          <w:szCs w:val="28"/>
        </w:rPr>
        <w:t>+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3EB179D6" w14:textId="77777777" w:rsidR="00FC26B5" w:rsidRPr="00D07436" w:rsidRDefault="00FC26B5" w:rsidP="00FC26B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7436">
        <w:rPr>
          <w:rFonts w:ascii="Times New Roman" w:hAnsi="Times New Roman" w:cs="Times New Roman"/>
          <w:sz w:val="28"/>
          <w:szCs w:val="28"/>
        </w:rPr>
        <w:t xml:space="preserve">– </w:t>
      </w:r>
      <w:bookmarkStart w:id="1" w:name="_Hlk131690221"/>
      <w:r w:rsidRPr="00D07436">
        <w:rPr>
          <w:rFonts w:ascii="Times New Roman" w:hAnsi="Times New Roman" w:cs="Times New Roman"/>
          <w:sz w:val="28"/>
          <w:szCs w:val="28"/>
        </w:rPr>
        <w:t>ММ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D07436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+</w:t>
      </w:r>
    </w:p>
    <w:p w14:paraId="399BD485" w14:textId="77777777" w:rsidR="00FC26B5" w:rsidRDefault="00FC26B5" w:rsidP="00FC26B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7436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МЖ60+</w:t>
      </w:r>
    </w:p>
    <w:p w14:paraId="2A34BAA0" w14:textId="43E84A77" w:rsidR="00FC26B5" w:rsidRDefault="00FC26B5" w:rsidP="00FC26B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 ЖЖ40+</w:t>
      </w:r>
    </w:p>
    <w:p w14:paraId="417D95DD" w14:textId="23AB44E3" w:rsidR="00FC26B5" w:rsidRDefault="00FC26B5" w:rsidP="00FC26B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- 21.07.2025 до 14:00 дистанционно по телефону Главного судьи</w:t>
      </w:r>
      <w:r w:rsidR="00267E82">
        <w:rPr>
          <w:rFonts w:ascii="Times New Roman" w:hAnsi="Times New Roman" w:cs="Times New Roman"/>
          <w:sz w:val="28"/>
          <w:szCs w:val="28"/>
        </w:rPr>
        <w:t>.</w:t>
      </w:r>
      <w:r w:rsidR="00077175">
        <w:rPr>
          <w:rFonts w:ascii="Times New Roman" w:hAnsi="Times New Roman" w:cs="Times New Roman"/>
          <w:sz w:val="28"/>
          <w:szCs w:val="28"/>
        </w:rPr>
        <w:t xml:space="preserve"> </w:t>
      </w:r>
      <w:r w:rsidR="00267E82">
        <w:rPr>
          <w:rFonts w:ascii="Times New Roman" w:hAnsi="Times New Roman" w:cs="Times New Roman"/>
          <w:sz w:val="28"/>
          <w:szCs w:val="28"/>
        </w:rPr>
        <w:t>Начало матчей в этих возрастных категориях- 22.07.2025 с 9:00 согласно расписанию.</w:t>
      </w:r>
    </w:p>
    <w:p w14:paraId="318D0DD7" w14:textId="77777777" w:rsidR="00267E82" w:rsidRDefault="00267E82" w:rsidP="00267E82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День  для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  подтверждения участия  в одиночном разряде  в возрастных категориях:</w:t>
      </w:r>
    </w:p>
    <w:p w14:paraId="4E8E6C78" w14:textId="1E6EAA77" w:rsidR="00267E82" w:rsidRDefault="00267E82" w:rsidP="00267E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2" w:name="_Hlk167808962"/>
      <w:r w:rsidRPr="00FA2FC7">
        <w:rPr>
          <w:rFonts w:ascii="Times New Roman" w:hAnsi="Times New Roman" w:cs="Times New Roman"/>
          <w:sz w:val="28"/>
          <w:szCs w:val="28"/>
        </w:rPr>
        <w:t>– М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A2FC7">
        <w:rPr>
          <w:rFonts w:ascii="Times New Roman" w:hAnsi="Times New Roman" w:cs="Times New Roman"/>
          <w:sz w:val="28"/>
          <w:szCs w:val="28"/>
        </w:rPr>
        <w:t>0+,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A2FC7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40</w:t>
      </w:r>
      <w:r w:rsidRPr="00FA2FC7">
        <w:rPr>
          <w:rFonts w:ascii="Times New Roman" w:hAnsi="Times New Roman" w:cs="Times New Roman"/>
          <w:sz w:val="28"/>
          <w:szCs w:val="28"/>
        </w:rPr>
        <w:t xml:space="preserve">+, </w:t>
      </w:r>
      <w:bookmarkEnd w:id="2"/>
    </w:p>
    <w:p w14:paraId="48E42942" w14:textId="02A8BD31" w:rsidR="00267E82" w:rsidRDefault="00267E82" w:rsidP="00267E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7436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ММ50+</w:t>
      </w:r>
    </w:p>
    <w:p w14:paraId="15B0E6D8" w14:textId="61CDE4FA" w:rsidR="00D84342" w:rsidRPr="00D07436" w:rsidRDefault="00D84342" w:rsidP="00D84342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7436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МЖ50+</w:t>
      </w:r>
    </w:p>
    <w:p w14:paraId="0A2BF649" w14:textId="62074178" w:rsidR="00267E82" w:rsidRPr="00D07436" w:rsidRDefault="00267E82" w:rsidP="00FC26B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-22.0</w:t>
      </w:r>
      <w:r w:rsidR="00D84342">
        <w:rPr>
          <w:rFonts w:ascii="Times New Roman" w:hAnsi="Times New Roman" w:cs="Times New Roman"/>
          <w:sz w:val="28"/>
          <w:szCs w:val="28"/>
        </w:rPr>
        <w:t>7.2025 до 14:00 дистанционно по телефону Главного судьи. Начало матчей в этих возрастных категориях- 23.07.2025 с 9:00 согласно расписанию.</w:t>
      </w:r>
    </w:p>
    <w:bookmarkEnd w:id="1"/>
    <w:p w14:paraId="678F4F87" w14:textId="77777777" w:rsidR="00D84342" w:rsidRDefault="00D84342" w:rsidP="00D84342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День  для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  подтверждения участия  в одиночном разряде  в возрастных категориях:</w:t>
      </w:r>
    </w:p>
    <w:p w14:paraId="1DB2AAA0" w14:textId="6769D157" w:rsidR="00FC26B5" w:rsidRDefault="00FC26B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190F5C2" w14:textId="291E8818" w:rsidR="00D84342" w:rsidRDefault="00E827A3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-ММ30+</w:t>
      </w:r>
      <w:r w:rsidR="00235A74">
        <w:rPr>
          <w:rFonts w:ascii="Times New Roman" w:eastAsia="Times New Roman" w:hAnsi="Times New Roman" w:cs="Times New Roman"/>
          <w:sz w:val="28"/>
          <w:szCs w:val="28"/>
        </w:rPr>
        <w:t>, ММ40+,</w:t>
      </w:r>
      <w:bookmarkStart w:id="3" w:name="_GoBack"/>
      <w:bookmarkEnd w:id="3"/>
    </w:p>
    <w:p w14:paraId="13189DAB" w14:textId="4C3BA8E3" w:rsidR="00E827A3" w:rsidRDefault="00E827A3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-МЖ30+</w:t>
      </w:r>
    </w:p>
    <w:p w14:paraId="27CAFCA2" w14:textId="7230078C" w:rsidR="00E827A3" w:rsidRDefault="00E827A3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79E6A57" w14:textId="2B77604B" w:rsidR="00E827A3" w:rsidRDefault="00E827A3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-23.07.2025 до 14:00 дистанционно по телефону Главного судьи. Начало матчей в этих возрастных категориях- 24.07.2025 согласно расписанию.</w:t>
      </w:r>
    </w:p>
    <w:p w14:paraId="1E745DEF" w14:textId="77777777" w:rsidR="00D84342" w:rsidRDefault="00D84342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56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Формирование состава участников и жеребьевка проводится в соответствии с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Регламентом  «</w:t>
      </w:r>
      <w:proofErr w:type="spellStart"/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Веттура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».</w:t>
      </w:r>
    </w:p>
    <w:p w14:paraId="00000057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  <w:lastRenderedPageBreak/>
        <w:t>Обязательным условием является своевременная регистрация и оплата заявочного взноса в день приезда или перед началом игр соответствующей возрастной категории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</w:p>
    <w:p w14:paraId="00000058" w14:textId="77C68B91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Список сеяных участников определяется в соответствии с Регламентом «</w:t>
      </w:r>
      <w:proofErr w:type="spell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Веттура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».</w:t>
      </w:r>
    </w:p>
    <w:p w14:paraId="16E53DED" w14:textId="77777777" w:rsidR="00FC26B5" w:rsidRDefault="00FC26B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</w:p>
    <w:p w14:paraId="00000059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В случае превышения установленного максимального количества участников при регистрации игроков в соответствующей возрастной категории, Главный судья Мероприятия оставляет за собой право проведения отборочного этапа. Отборочные игры проводятся сразу после окончания регистрации в соответствующей возрастной категории.</w:t>
      </w:r>
    </w:p>
    <w:p w14:paraId="0000005A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Соревнования в одиночных и парных разрядах во всех возрастных категориях проводятся по олимпийской системе.</w:t>
      </w:r>
    </w:p>
    <w:p w14:paraId="0000005B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Все матчи в одиночном разряде проводятся из 3-х обычных сетов с применением тай-брейка во всех сетах.</w:t>
      </w:r>
    </w:p>
    <w:p w14:paraId="0000005C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Матчи в парных и смешанных разрядах проводятся из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двух  сетов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с  тай-брейком в каждом сете по системе «</w:t>
      </w:r>
      <w:proofErr w:type="spell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No-Ad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» «ноу-</w:t>
      </w:r>
      <w:proofErr w:type="spell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эд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» (с розыгрышем решающего очка при счете «ровно»). Если для выявления победителя потребуется решающий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сет,  то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вместо него играется решающий тай-брейк до 10 очков.</w:t>
      </w:r>
    </w:p>
    <w:p w14:paraId="0000005D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Начало матчей ежедневно в 9.00</w:t>
      </w:r>
    </w:p>
    <w:p w14:paraId="0000005E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Главный судья Турнира имеет право изменить регламент проведения соревнований в случае возникновения чрезвычайных обстоятельств.</w:t>
      </w:r>
    </w:p>
    <w:p w14:paraId="0000005F" w14:textId="77777777" w:rsidR="00A23595" w:rsidRDefault="00B373F5">
      <w:pPr>
        <w:shd w:val="clear" w:color="auto" w:fill="FFFFFF"/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  <w:t>5.  Техническое и материальное обеспечение соревнований</w:t>
      </w:r>
    </w:p>
    <w:p w14:paraId="00000060" w14:textId="77777777" w:rsidR="00A23595" w:rsidRDefault="00B373F5">
      <w:p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 </w:t>
      </w:r>
    </w:p>
    <w:p w14:paraId="00000061" w14:textId="77777777" w:rsidR="00A23595" w:rsidRDefault="00B373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    </w:t>
      </w:r>
    </w:p>
    <w:p w14:paraId="00000062" w14:textId="07C843AF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каждую встречу одиночного разряда предоставляются 3 новых мяча, на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встречу  парного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смешанного разрядов  и тренировки – мячи, используемые на турнире, но не обязательно новые. Официальные мячи Турнира будут уточнены за неделю до начала соревнований</w:t>
      </w:r>
      <w:r w:rsidR="00DE20C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0000063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Матчи Турнира во всех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разрядах  судят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сами участники.  Полуфиналы и финалы с судьями на вышке.</w:t>
      </w:r>
    </w:p>
    <w:p w14:paraId="00000064" w14:textId="77777777" w:rsidR="00A23595" w:rsidRDefault="00B373F5">
      <w:pPr>
        <w:shd w:val="clear" w:color="auto" w:fill="FFFFFF"/>
        <w:spacing w:after="0" w:line="240" w:lineRule="auto"/>
        <w:ind w:firstLine="525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Участники  соревнований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во время матча обеспечиваются негазированной питьевой водой.</w:t>
      </w:r>
    </w:p>
    <w:p w14:paraId="00000065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Для участников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Турнира  организаторами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предусмотрен фуршет.</w:t>
      </w:r>
    </w:p>
    <w:p w14:paraId="00000066" w14:textId="77777777" w:rsidR="00A23595" w:rsidRDefault="00B373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  <w:t>6. Обеспечение безопасности участников и зрителей</w:t>
      </w:r>
    </w:p>
    <w:p w14:paraId="00000067" w14:textId="77777777" w:rsidR="00A23595" w:rsidRDefault="00B373F5">
      <w:p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 </w:t>
      </w:r>
    </w:p>
    <w:p w14:paraId="00000068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14:paraId="00000069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lastRenderedPageBreak/>
        <w:t>Во время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и в месте проведения Турнира должен находиться соответствующий медицинский персонал для оказания, в случае необходимости, скорой медицинской помощи.</w:t>
      </w:r>
    </w:p>
    <w:p w14:paraId="0000006A" w14:textId="77777777" w:rsidR="00A23595" w:rsidRDefault="00B373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  <w:t>7.  Награждение</w:t>
      </w:r>
    </w:p>
    <w:p w14:paraId="0000006B" w14:textId="77777777" w:rsidR="00A23595" w:rsidRDefault="00B373F5">
      <w:p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 </w:t>
      </w:r>
    </w:p>
    <w:p w14:paraId="0000006C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Победители Мероприятия и финалисты во всех возрастных группах в одиночном, парном и смешанном разрядах среди мужчин и женщин награждаются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соответственно  кубками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и  медалями. </w:t>
      </w:r>
    </w:p>
    <w:p w14:paraId="0000006D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Призеры Мероприятия, 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занявшие  3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-е места – медалями.</w:t>
      </w:r>
    </w:p>
    <w:p w14:paraId="0000006E" w14:textId="19C449F1" w:rsidR="00A23595" w:rsidRDefault="00B373F5">
      <w:pPr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Для награждения победителей и призеров предусмотрен призовой фонд в каждой возрастной категории, который выплачивается Федерацией.</w:t>
      </w:r>
    </w:p>
    <w:p w14:paraId="1A556DC8" w14:textId="3DCE113F" w:rsidR="00DE20CD" w:rsidRDefault="00DE20CD">
      <w:pPr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Призовой фонд у мужчин </w:t>
      </w:r>
      <w:r w:rsidR="00662142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</w:rPr>
        <w:t>30+,40+,50+,55+,60+</w:t>
      </w:r>
    </w:p>
    <w:p w14:paraId="30B92F35" w14:textId="746B907D" w:rsidR="00DE20CD" w:rsidRDefault="00DE20CD">
      <w:pPr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1место-12.000</w:t>
      </w:r>
      <w:r w:rsidR="006621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рублей 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2место- 6000 рублей, 3 место-3000рублей</w:t>
      </w:r>
    </w:p>
    <w:p w14:paraId="1FF1C255" w14:textId="3701258D" w:rsidR="00DE20CD" w:rsidRDefault="00DE20CD">
      <w:pPr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Призовой фонд </w:t>
      </w:r>
      <w:r w:rsidR="00662142">
        <w:rPr>
          <w:rFonts w:ascii="Times New Roman" w:eastAsia="Times New Roman" w:hAnsi="Times New Roman" w:cs="Times New Roman"/>
          <w:sz w:val="28"/>
          <w:szCs w:val="28"/>
        </w:rPr>
        <w:t>у мужчин -65+,70+ и у женщин -30+,50+,70+</w:t>
      </w:r>
    </w:p>
    <w:p w14:paraId="420A6DA3" w14:textId="1E4394D0" w:rsidR="00662142" w:rsidRDefault="00662142">
      <w:pPr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1место-7000рублей, 2 место – 3500рублей, 3 место-2000рублей </w:t>
      </w:r>
    </w:p>
    <w:p w14:paraId="21B0B925" w14:textId="77777777" w:rsidR="00662142" w:rsidRDefault="00662142">
      <w:pPr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B02FC5A" w14:textId="3AD25C85" w:rsidR="00662142" w:rsidRDefault="00662142">
      <w:pPr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Призовой фонд Парный разряд и смешанный парный разряд: ваучеры компании 7\6</w:t>
      </w:r>
    </w:p>
    <w:p w14:paraId="33342339" w14:textId="07A3C5A3" w:rsidR="00662142" w:rsidRDefault="00662142">
      <w:pPr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1место -10.000рублей (5000+5000) 2 место-6000(3000+3000) 3 место 4000(2000+2000)</w:t>
      </w:r>
    </w:p>
    <w:p w14:paraId="46283320" w14:textId="25F45118" w:rsidR="00662142" w:rsidRDefault="00662142">
      <w:pPr>
        <w:ind w:firstLine="5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Также для победителей и призеров турнира подарки от спонсоров .</w:t>
      </w:r>
    </w:p>
    <w:p w14:paraId="0000006F" w14:textId="3F89D670" w:rsidR="00A23595" w:rsidRDefault="00B373F5">
      <w:pPr>
        <w:shd w:val="clear" w:color="auto" w:fill="FFFFFF"/>
        <w:spacing w:after="0" w:line="240" w:lineRule="auto"/>
        <w:ind w:firstLine="525"/>
        <w:jc w:val="center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  <w:t>8. Заявки на участие</w:t>
      </w:r>
    </w:p>
    <w:p w14:paraId="00000070" w14:textId="77777777" w:rsidR="00A23595" w:rsidRDefault="00B373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 </w:t>
      </w:r>
    </w:p>
    <w:p w14:paraId="00000071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Заявки участников производятся:</w:t>
      </w:r>
    </w:p>
    <w:p w14:paraId="00000072" w14:textId="77777777" w:rsidR="00A23595" w:rsidRDefault="00B373F5">
      <w:pPr>
        <w:numPr>
          <w:ilvl w:val="0"/>
          <w:numId w:val="4"/>
        </w:numPr>
        <w:shd w:val="clear" w:color="auto" w:fill="FFFFFF"/>
        <w:spacing w:after="0" w:line="240" w:lineRule="auto"/>
        <w:ind w:left="87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  регистрационному номеру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коду через сайт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Веттура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 (</w:t>
      </w:r>
      <w:hyperlink r:id="rId5">
        <w:r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www.vtennis.ru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14:paraId="00000073" w14:textId="77777777" w:rsidR="00A23595" w:rsidRDefault="00B373F5">
      <w:pPr>
        <w:shd w:val="clear" w:color="auto" w:fill="FFFFFF"/>
        <w:spacing w:after="0" w:line="240" w:lineRule="auto"/>
        <w:ind w:left="55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Или:</w:t>
      </w:r>
    </w:p>
    <w:p w14:paraId="00000074" w14:textId="77777777" w:rsidR="00A23595" w:rsidRDefault="00B373F5">
      <w:pPr>
        <w:numPr>
          <w:ilvl w:val="0"/>
          <w:numId w:val="1"/>
        </w:numPr>
        <w:shd w:val="clear" w:color="auto" w:fill="FFFFFF"/>
        <w:spacing w:after="0" w:line="240" w:lineRule="auto"/>
        <w:ind w:left="87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Через  электронную почту Главного судьи (</w:t>
      </w:r>
      <w:hyperlink r:id="rId6">
        <w:r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madinochka15081983@yahoo.com</w:t>
        </w:r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 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строго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 период до 10 июля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 указанием ФИО, даты рождения, контактов.</w:t>
      </w:r>
    </w:p>
    <w:p w14:paraId="00000075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участию в соревновании допускаются игроки, своевременно подавшие заявку, прошедшие регистрацию и оплатившие стартовый взнос.</w:t>
      </w:r>
    </w:p>
    <w:p w14:paraId="00000076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Участникам, не явившимся для проведения встречи в течение 15 минут после вызова или указанного в расписании времени, засчитывается поражение.</w:t>
      </w:r>
    </w:p>
    <w:p w14:paraId="00000077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 </w:t>
      </w:r>
    </w:p>
    <w:p w14:paraId="00000078" w14:textId="77777777" w:rsidR="00A23595" w:rsidRDefault="00B373F5">
      <w:pPr>
        <w:shd w:val="clear" w:color="auto" w:fill="FFFFFF"/>
        <w:spacing w:after="0" w:line="240" w:lineRule="auto"/>
        <w:ind w:left="540"/>
        <w:jc w:val="center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  <w:t>9.  Условия финансирования</w:t>
      </w:r>
    </w:p>
    <w:p w14:paraId="00000079" w14:textId="77777777" w:rsidR="00A23595" w:rsidRDefault="00B373F5">
      <w:pPr>
        <w:shd w:val="clear" w:color="auto" w:fill="FFFFFF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lastRenderedPageBreak/>
        <w:t> </w:t>
      </w:r>
    </w:p>
    <w:p w14:paraId="0000007A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Расходы по подготовке и проведению соревнования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обеспечиваются  за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счет средств организаторов, заявочных взносов, за счет собственных внебюджетных средств и за счет средств субсидии Москомспорта при положительном решении Комиссии о предоставлении субсидий Департамента спорта города Москвы.</w:t>
      </w:r>
    </w:p>
    <w:p w14:paraId="0000007B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Объем бюджетных средств определяется по решению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Комиссии  по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предоставлению субсидий Департамента спорта города Москвы.</w:t>
      </w:r>
    </w:p>
    <w:p w14:paraId="0000007C" w14:textId="77777777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Расходы  по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  участию  спортсменов  в  соревновании   (проезд   до  места  соревнования и обратно, суточные в пути, питание и размещение) несут командирующие их   организации  или сами   участники.</w:t>
      </w:r>
    </w:p>
    <w:p w14:paraId="4C5F2AB1" w14:textId="127365BF" w:rsidR="00DE20CD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Для участия в Турнире каждому игроку необходимо уплатить заявочный взнос в размере </w:t>
      </w:r>
      <w:r w:rsidR="00DE20CD">
        <w:rPr>
          <w:rFonts w:ascii="Times New Roman" w:eastAsia="Times New Roman" w:hAnsi="Times New Roman" w:cs="Times New Roman"/>
          <w:color w:val="0D0D0D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000 рублей за участие в</w:t>
      </w:r>
      <w:r w:rsidR="003E3309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r w:rsidR="00DE20CD">
        <w:rPr>
          <w:rFonts w:ascii="Times New Roman" w:eastAsia="Times New Roman" w:hAnsi="Times New Roman" w:cs="Times New Roman"/>
          <w:color w:val="0D0D0D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одиночном разряде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и </w:t>
      </w:r>
      <w:r w:rsidR="00DE20CD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парном</w:t>
      </w:r>
      <w:proofErr w:type="gramEnd"/>
      <w:r w:rsidR="00DE20CD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разряде или смешанном парном разряде ) участвуя в 2 категориях.</w:t>
      </w:r>
    </w:p>
    <w:p w14:paraId="0000007D" w14:textId="28C86CF1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по </w:t>
      </w:r>
      <w:r w:rsidR="00DE20CD">
        <w:rPr>
          <w:rFonts w:ascii="Times New Roman" w:eastAsia="Times New Roman" w:hAnsi="Times New Roman" w:cs="Times New Roman"/>
          <w:color w:val="0D0D0D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000 рублей с каждого игрока - за участие в парном разряде и</w:t>
      </w:r>
      <w:r w:rsidR="00DE20CD">
        <w:rPr>
          <w:rFonts w:ascii="Times New Roman" w:eastAsia="Times New Roman" w:hAnsi="Times New Roman" w:cs="Times New Roman"/>
          <w:color w:val="0D0D0D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миксте.</w:t>
      </w:r>
      <w:r w:rsidR="00DE20CD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  В одной категории!</w:t>
      </w:r>
    </w:p>
    <w:p w14:paraId="2C0820BC" w14:textId="77777777" w:rsidR="00DE20CD" w:rsidRDefault="00DE20CD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</w:p>
    <w:p w14:paraId="0000007E" w14:textId="70131B50" w:rsidR="00A23595" w:rsidRDefault="00B373F5">
      <w:pPr>
        <w:shd w:val="clear" w:color="auto" w:fill="FFFFFF"/>
        <w:spacing w:after="0" w:line="240" w:lineRule="auto"/>
        <w:ind w:firstLine="525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Участники соревнований, которым уже исполнилось или в 202</w:t>
      </w:r>
      <w:r w:rsidR="00DE20CD">
        <w:rPr>
          <w:rFonts w:ascii="Times New Roman" w:eastAsia="Times New Roman" w:hAnsi="Times New Roman" w:cs="Times New Roman"/>
          <w:color w:val="0D0D0D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году исполняется 65 лет у мужчин и </w:t>
      </w:r>
      <w:r w:rsidR="00DE20CD">
        <w:rPr>
          <w:rFonts w:ascii="Times New Roman" w:eastAsia="Times New Roman" w:hAnsi="Times New Roman" w:cs="Times New Roman"/>
          <w:color w:val="0D0D0D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0 лет у женщин оплачивают вступительный взнос в размере </w:t>
      </w:r>
      <w:r w:rsidR="00DE20CD">
        <w:rPr>
          <w:rFonts w:ascii="Times New Roman" w:eastAsia="Times New Roman" w:hAnsi="Times New Roman" w:cs="Times New Roman"/>
          <w:color w:val="0D0D0D"/>
          <w:sz w:val="28"/>
          <w:szCs w:val="28"/>
        </w:rPr>
        <w:t>3000 рублей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</w:p>
    <w:p w14:paraId="0000007F" w14:textId="77777777" w:rsidR="00A23595" w:rsidRDefault="00B373F5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 </w:t>
      </w:r>
    </w:p>
    <w:p w14:paraId="00000080" w14:textId="77777777" w:rsidR="00A23595" w:rsidRDefault="00B373F5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 </w:t>
      </w:r>
    </w:p>
    <w:p w14:paraId="00000081" w14:textId="77777777" w:rsidR="00A23595" w:rsidRDefault="00B373F5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  <w:t xml:space="preserve">Директор Турнира                        </w:t>
      </w:r>
    </w:p>
    <w:p w14:paraId="00000082" w14:textId="4617CA9A" w:rsidR="00A23595" w:rsidRDefault="00DE20CD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  <w:t>Т.Шадиев</w:t>
      </w:r>
      <w:proofErr w:type="spellEnd"/>
    </w:p>
    <w:p w14:paraId="00000083" w14:textId="77777777" w:rsidR="00A23595" w:rsidRDefault="00B373F5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  <w:t> </w:t>
      </w:r>
    </w:p>
    <w:p w14:paraId="00000084" w14:textId="77777777" w:rsidR="00A23595" w:rsidRDefault="00B373F5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  <w:t xml:space="preserve">Главный судья                                       </w:t>
      </w:r>
    </w:p>
    <w:p w14:paraId="00000085" w14:textId="77777777" w:rsidR="00A23595" w:rsidRDefault="00B373F5">
      <w:pPr>
        <w:shd w:val="clear" w:color="auto" w:fill="FFFFFF"/>
        <w:spacing w:after="0" w:line="240" w:lineRule="auto"/>
        <w:ind w:firstLine="390"/>
        <w:jc w:val="both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  <w:t>М. Алимова</w:t>
      </w:r>
    </w:p>
    <w:p w14:paraId="00000086" w14:textId="77777777" w:rsidR="00A23595" w:rsidRDefault="00A23595">
      <w:pPr>
        <w:rPr>
          <w:rFonts w:ascii="Times New Roman" w:eastAsia="Times New Roman" w:hAnsi="Times New Roman" w:cs="Times New Roman"/>
          <w:sz w:val="28"/>
          <w:szCs w:val="28"/>
        </w:rPr>
      </w:pPr>
    </w:p>
    <w:sectPr w:rsidR="00A23595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154B1B"/>
    <w:multiLevelType w:val="multilevel"/>
    <w:tmpl w:val="1774147E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331276F8"/>
    <w:multiLevelType w:val="multilevel"/>
    <w:tmpl w:val="96A243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4D3F2171"/>
    <w:multiLevelType w:val="multilevel"/>
    <w:tmpl w:val="593A5FA2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57E23B2D"/>
    <w:multiLevelType w:val="multilevel"/>
    <w:tmpl w:val="E75C6EA6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595"/>
    <w:rsid w:val="00077175"/>
    <w:rsid w:val="00235A74"/>
    <w:rsid w:val="00267E82"/>
    <w:rsid w:val="003E3309"/>
    <w:rsid w:val="00662142"/>
    <w:rsid w:val="00A23595"/>
    <w:rsid w:val="00B373F5"/>
    <w:rsid w:val="00B83031"/>
    <w:rsid w:val="00D81B2C"/>
    <w:rsid w:val="00D84342"/>
    <w:rsid w:val="00DE20CD"/>
    <w:rsid w:val="00E827A3"/>
    <w:rsid w:val="00FC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109A1"/>
  <w15:docId w15:val="{FEF89FA3-8A08-4078-9DF1-69BF0B3A5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.mail.ru/e.mail.ru/compose/?mailto=mailto%253amadinochka15081983@yahoo.com" TargetMode="External"/><Relationship Id="rId5" Type="http://schemas.openxmlformats.org/officeDocument/2006/relationships/hyperlink" Target="http://www.vtennis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1625</Words>
  <Characters>9264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2</cp:revision>
  <dcterms:created xsi:type="dcterms:W3CDTF">2025-05-26T07:00:00Z</dcterms:created>
  <dcterms:modified xsi:type="dcterms:W3CDTF">2025-05-26T07:00:00Z</dcterms:modified>
</cp:coreProperties>
</file>