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DB570D" w14:textId="3BB7D95C" w:rsidR="000F0BEB" w:rsidRPr="00C231F7" w:rsidRDefault="00C231F7" w:rsidP="000F0BEB">
      <w:pPr>
        <w:pStyle w:val="a4"/>
        <w:tabs>
          <w:tab w:val="center" w:pos="4677"/>
        </w:tabs>
        <w:rPr>
          <w:b/>
        </w:rPr>
      </w:pPr>
      <w:r w:rsidRPr="00C231F7">
        <w:rPr>
          <w:b/>
        </w:rPr>
        <w:t xml:space="preserve">                                                                                                                “УТВЕРЖДАЮ”</w:t>
      </w:r>
    </w:p>
    <w:p w14:paraId="50A1E09D" w14:textId="35D61352" w:rsidR="00C231F7" w:rsidRPr="00C231F7" w:rsidRDefault="00C231F7" w:rsidP="000F0BEB">
      <w:pPr>
        <w:pStyle w:val="a4"/>
        <w:tabs>
          <w:tab w:val="center" w:pos="4677"/>
        </w:tabs>
        <w:rPr>
          <w:b/>
        </w:rPr>
      </w:pPr>
      <w:r w:rsidRPr="00C231F7">
        <w:rPr>
          <w:b/>
        </w:rPr>
        <w:t xml:space="preserve">                                                                                     Генеральный директор ООО “СПОРТ ПАРК”</w:t>
      </w:r>
    </w:p>
    <w:p w14:paraId="51D5B408" w14:textId="42E1F26C" w:rsidR="00C231F7" w:rsidRPr="00C231F7" w:rsidRDefault="00C231F7" w:rsidP="000F0BEB">
      <w:pPr>
        <w:pStyle w:val="a4"/>
        <w:tabs>
          <w:tab w:val="center" w:pos="4677"/>
        </w:tabs>
        <w:rPr>
          <w:b/>
        </w:rPr>
      </w:pPr>
      <w:r w:rsidRPr="00C231F7">
        <w:rPr>
          <w:b/>
        </w:rPr>
        <w:t xml:space="preserve">                                                                                      Кожевников Константин Михайлович</w:t>
      </w:r>
    </w:p>
    <w:p w14:paraId="6CB3708C" w14:textId="285B6B05" w:rsidR="00C231F7" w:rsidRPr="00C231F7" w:rsidRDefault="00C231F7" w:rsidP="000F0BEB">
      <w:pPr>
        <w:pStyle w:val="a4"/>
        <w:tabs>
          <w:tab w:val="center" w:pos="4677"/>
        </w:tabs>
        <w:rPr>
          <w:b/>
        </w:rPr>
      </w:pPr>
      <w:r w:rsidRPr="00C231F7">
        <w:rPr>
          <w:b/>
        </w:rPr>
        <w:t xml:space="preserve">                                                                                      __________________ Кожевников К.М.</w:t>
      </w:r>
    </w:p>
    <w:p w14:paraId="4F3DAC11" w14:textId="0BFEF234" w:rsidR="00C231F7" w:rsidRPr="00C231F7" w:rsidRDefault="00C231F7" w:rsidP="000F0BEB">
      <w:pPr>
        <w:pStyle w:val="a4"/>
        <w:tabs>
          <w:tab w:val="center" w:pos="4677"/>
        </w:tabs>
        <w:rPr>
          <w:b/>
        </w:rPr>
      </w:pPr>
    </w:p>
    <w:p w14:paraId="241A1C0D" w14:textId="77777777" w:rsidR="00C231F7" w:rsidRDefault="00C231F7" w:rsidP="00C231F7">
      <w:pPr>
        <w:pStyle w:val="a4"/>
        <w:rPr>
          <w:b/>
        </w:rPr>
      </w:pPr>
    </w:p>
    <w:p w14:paraId="27A74087" w14:textId="5960C3EB" w:rsidR="000F0BEB" w:rsidRDefault="00C231F7" w:rsidP="00C231F7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b/>
        </w:rPr>
        <w:t xml:space="preserve">                                                               </w:t>
      </w:r>
      <w:r w:rsidR="000F0BEB">
        <w:rPr>
          <w:rFonts w:ascii="Times New Roman" w:hAnsi="Times New Roman"/>
          <w:b/>
          <w:sz w:val="28"/>
          <w:szCs w:val="28"/>
        </w:rPr>
        <w:t>ПОЛОЖЕНИЕ</w:t>
      </w:r>
    </w:p>
    <w:p w14:paraId="234D2FCA" w14:textId="77777777" w:rsidR="006C77D2" w:rsidRDefault="000F0BEB" w:rsidP="000F0BE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турнире по теннису среди ветеранов «</w:t>
      </w:r>
      <w:bookmarkStart w:id="0" w:name="_Hlk180501659"/>
      <w:r>
        <w:rPr>
          <w:rFonts w:ascii="Times New Roman" w:hAnsi="Times New Roman"/>
          <w:b/>
          <w:sz w:val="28"/>
          <w:szCs w:val="28"/>
        </w:rPr>
        <w:t>Негаснущие звёзды 2025</w:t>
      </w:r>
      <w:bookmarkEnd w:id="0"/>
      <w:r>
        <w:rPr>
          <w:rFonts w:ascii="Times New Roman" w:hAnsi="Times New Roman"/>
          <w:b/>
          <w:sz w:val="28"/>
          <w:szCs w:val="28"/>
        </w:rPr>
        <w:t>»</w:t>
      </w:r>
    </w:p>
    <w:p w14:paraId="5663345D" w14:textId="0F755511" w:rsidR="000F0BEB" w:rsidRDefault="000F0BEB" w:rsidP="000F0BE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в системе Российского ветеранского теннисного тура (</w:t>
      </w:r>
      <w:proofErr w:type="spellStart"/>
      <w:r>
        <w:rPr>
          <w:rFonts w:ascii="Times New Roman" w:hAnsi="Times New Roman"/>
          <w:b/>
          <w:sz w:val="28"/>
          <w:szCs w:val="28"/>
        </w:rPr>
        <w:t>Вет</w:t>
      </w:r>
      <w:proofErr w:type="spellEnd"/>
      <w:r>
        <w:rPr>
          <w:rFonts w:ascii="Times New Roman" w:hAnsi="Times New Roman"/>
          <w:b/>
          <w:sz w:val="28"/>
          <w:szCs w:val="28"/>
        </w:rPr>
        <w:t>-Тура)</w:t>
      </w:r>
    </w:p>
    <w:p w14:paraId="36DCABE7" w14:textId="77777777" w:rsidR="000F0BEB" w:rsidRDefault="000F0BEB" w:rsidP="000F0BEB">
      <w:pPr>
        <w:pStyle w:val="a4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ABB87C5" w14:textId="77777777" w:rsidR="000F0BEB" w:rsidRDefault="000F0BEB" w:rsidP="000F0BE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17547C04" w14:textId="77777777" w:rsidR="000F0BEB" w:rsidRDefault="000F0BEB" w:rsidP="000F0BE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14:paraId="1F266B10" w14:textId="3510F44B" w:rsidR="000F0BEB" w:rsidRDefault="000F0BEB" w:rsidP="000F0BE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>
        <w:rPr>
          <w:rFonts w:ascii="Times New Roman" w:hAnsi="Times New Roman"/>
          <w:b/>
          <w:sz w:val="28"/>
          <w:szCs w:val="28"/>
        </w:rPr>
        <w:t xml:space="preserve">«Негаснущие звёзды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2025»  </w:t>
      </w:r>
      <w:r>
        <w:rPr>
          <w:rFonts w:ascii="Times New Roman" w:hAnsi="Times New Roman"/>
          <w:sz w:val="28"/>
          <w:szCs w:val="28"/>
        </w:rPr>
        <w:t>проводится</w:t>
      </w:r>
      <w:proofErr w:type="gramEnd"/>
      <w:r>
        <w:rPr>
          <w:rFonts w:ascii="Times New Roman" w:hAnsi="Times New Roman"/>
          <w:sz w:val="28"/>
          <w:szCs w:val="28"/>
        </w:rPr>
        <w:t xml:space="preserve"> с целью популяризации тенниса и его дальнейшего массового развития, привлечения ветеранов тенниса к активному, здоровому образу жизни, повышения мастерства спортсменов-ветеранов тенниса и расширения дружественных связей.</w:t>
      </w:r>
    </w:p>
    <w:p w14:paraId="1FE614D7" w14:textId="77777777" w:rsidR="000F0BEB" w:rsidRDefault="000F0BEB" w:rsidP="000F0BE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 3-й категории.</w:t>
      </w:r>
    </w:p>
    <w:p w14:paraId="58BA2F48" w14:textId="77777777" w:rsidR="000F0BEB" w:rsidRDefault="000F0BEB" w:rsidP="000F0BE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14:paraId="79B4B951" w14:textId="7FCF8963" w:rsidR="000F0BEB" w:rsidRDefault="000F0BEB" w:rsidP="000F0BE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возлагается на главную судейскую коллегию (ГСК).</w:t>
      </w:r>
    </w:p>
    <w:p w14:paraId="2536424D" w14:textId="3546B890" w:rsidR="000F0BEB" w:rsidRDefault="000F0BEB" w:rsidP="000F0BEB">
      <w:r>
        <w:rPr>
          <w:rFonts w:ascii="Times New Roman" w:hAnsi="Times New Roman"/>
          <w:sz w:val="28"/>
          <w:szCs w:val="28"/>
        </w:rPr>
        <w:t xml:space="preserve">Директор турнира – Кожевников Константин Михайлович </w:t>
      </w:r>
    </w:p>
    <w:p w14:paraId="2D9A50C7" w14:textId="284BCC76" w:rsidR="000F0BEB" w:rsidRDefault="000F0BEB" w:rsidP="000F0B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Главный судья – судья 2-й категории Хромова Екатерина Игоревна</w:t>
      </w:r>
    </w:p>
    <w:p w14:paraId="14199CBD" w14:textId="7DE05232" w:rsidR="000F0BEB" w:rsidRDefault="000F0BEB" w:rsidP="000F0BE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</w:t>
      </w:r>
      <w:bookmarkStart w:id="1" w:name="_Hlk181271331"/>
      <w:bookmarkStart w:id="2" w:name="_Hlk180502962"/>
      <w:r>
        <w:rPr>
          <w:rFonts w:ascii="Times New Roman" w:hAnsi="Times New Roman"/>
          <w:sz w:val="28"/>
          <w:szCs w:val="28"/>
        </w:rPr>
        <w:t>.</w:t>
      </w:r>
      <w:r w:rsidR="00C231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+7 (960) 971-4109</w:t>
      </w:r>
      <w:bookmarkEnd w:id="1"/>
    </w:p>
    <w:bookmarkEnd w:id="2"/>
    <w:p w14:paraId="359ECC36" w14:textId="2C6EF708" w:rsidR="000F0BEB" w:rsidRPr="00C231F7" w:rsidRDefault="000F0BEB" w:rsidP="000F0BE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Главный секретарь </w:t>
      </w:r>
      <w:r w:rsidR="00C231F7">
        <w:rPr>
          <w:rFonts w:ascii="Times New Roman" w:hAnsi="Times New Roman"/>
          <w:sz w:val="28"/>
          <w:szCs w:val="28"/>
        </w:rPr>
        <w:t>тел. +7 (960) 971-4109</w:t>
      </w:r>
    </w:p>
    <w:p w14:paraId="280D0D62" w14:textId="77777777" w:rsidR="000F0BEB" w:rsidRDefault="000F0BEB" w:rsidP="000F0BE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Место и сроки проведения</w:t>
      </w:r>
    </w:p>
    <w:p w14:paraId="0FC58121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спорт парка </w:t>
      </w:r>
      <w:r w:rsidRPr="000F0BEB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КАЛУЖНИКИ</w:t>
      </w:r>
      <w:r w:rsidRPr="000F0BEB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7C7334F" w14:textId="084B376F" w:rsidR="000F0BEB" w:rsidRP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по адресу: г. Калуга, Тульское шоссе 59. Тел.+7 4842 47-7171</w:t>
      </w:r>
    </w:p>
    <w:p w14:paraId="500814D9" w14:textId="6E51862D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проведения турнира с 03 по 06 января 2025 года.</w:t>
      </w:r>
    </w:p>
    <w:p w14:paraId="611496AE" w14:textId="77777777" w:rsidR="000F0BEB" w:rsidRDefault="000F0BEB" w:rsidP="000F0BE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14:paraId="6DE586D9" w14:textId="30B073EF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участию в соревновании допускаются игроки, которым в 202</w:t>
      </w:r>
      <w:r w:rsidR="00424F8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исполнилось или должно исполниться 30 лет (независимо от дня и месяца рождения) и уплатившие вступительный взнос. </w:t>
      </w:r>
    </w:p>
    <w:p w14:paraId="1973136B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14:paraId="6EBCA897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одиночный разряд - М30+, М40+, М50+, М60+, Ж30+, Ж40+; Ж50+, Ж60+</w:t>
      </w:r>
    </w:p>
    <w:p w14:paraId="569C95F3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парный разряд - ММ30+, ММ50+, ЖЖ30+; ЖЖ50+</w:t>
      </w:r>
    </w:p>
    <w:p w14:paraId="50317719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микст МЖ30+, МЖ50+</w:t>
      </w:r>
    </w:p>
    <w:p w14:paraId="14B2E289" w14:textId="77777777" w:rsidR="000F0BEB" w:rsidRDefault="000F0BEB" w:rsidP="000F0BEB">
      <w:pPr>
        <w:pStyle w:val="a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Максимальное число заявленных участников в каждой возрастной группе одиночного разряда - 16. Минимальное количество игроков для </w:t>
      </w:r>
      <w:proofErr w:type="gramStart"/>
      <w:r>
        <w:rPr>
          <w:rFonts w:ascii="Times New Roman" w:hAnsi="Times New Roman"/>
          <w:iCs/>
          <w:sz w:val="28"/>
          <w:szCs w:val="28"/>
        </w:rPr>
        <w:t>мужчин  возрастных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групп 30+…60+ - 6, для женщин – 4.  Минимальное количество пар во всех парных разрядах и миксте – 4.</w:t>
      </w:r>
    </w:p>
    <w:p w14:paraId="2DA95D30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14:paraId="5568D5D9" w14:textId="77777777" w:rsidR="000F0BEB" w:rsidRDefault="000F0BEB" w:rsidP="000F0BEB">
      <w:pPr>
        <w:pStyle w:val="a4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14:paraId="31E0D6C0" w14:textId="54261999" w:rsidR="000F0BEB" w:rsidRDefault="000F0BEB" w:rsidP="000F0BEB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Жеребьевка: </w:t>
      </w:r>
      <w:r w:rsidR="00424F86">
        <w:rPr>
          <w:rFonts w:ascii="Times New Roman" w:eastAsia="Calibri" w:hAnsi="Times New Roman"/>
          <w:b/>
          <w:sz w:val="28"/>
          <w:szCs w:val="28"/>
        </w:rPr>
        <w:t>02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C231F7">
        <w:rPr>
          <w:rFonts w:ascii="Times New Roman" w:eastAsia="Calibri" w:hAnsi="Times New Roman"/>
          <w:b/>
          <w:sz w:val="28"/>
          <w:szCs w:val="28"/>
        </w:rPr>
        <w:t>января</w:t>
      </w:r>
      <w:bookmarkStart w:id="3" w:name="_GoBack"/>
      <w:bookmarkEnd w:id="3"/>
      <w:r>
        <w:rPr>
          <w:rFonts w:ascii="Times New Roman" w:eastAsia="Calibri" w:hAnsi="Times New Roman"/>
          <w:b/>
          <w:sz w:val="28"/>
          <w:szCs w:val="28"/>
        </w:rPr>
        <w:t xml:space="preserve"> 202</w:t>
      </w:r>
      <w:r w:rsidR="00424F86">
        <w:rPr>
          <w:rFonts w:ascii="Times New Roman" w:eastAsia="Calibri" w:hAnsi="Times New Roman"/>
          <w:b/>
          <w:sz w:val="28"/>
          <w:szCs w:val="28"/>
        </w:rPr>
        <w:t>5</w:t>
      </w:r>
      <w:r>
        <w:rPr>
          <w:rFonts w:ascii="Times New Roman" w:eastAsia="Calibri" w:hAnsi="Times New Roman"/>
          <w:b/>
          <w:sz w:val="28"/>
          <w:szCs w:val="28"/>
        </w:rPr>
        <w:t>г. в 16-00</w:t>
      </w:r>
    </w:p>
    <w:p w14:paraId="199B5354" w14:textId="3A6A2A79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Последний срок подачи заявок для </w:t>
      </w:r>
      <w:r w:rsidR="00424F86">
        <w:rPr>
          <w:rFonts w:ascii="Times New Roman" w:hAnsi="Times New Roman"/>
          <w:sz w:val="28"/>
          <w:szCs w:val="28"/>
        </w:rPr>
        <w:t xml:space="preserve">всех </w:t>
      </w:r>
      <w:r>
        <w:rPr>
          <w:rFonts w:ascii="Times New Roman" w:hAnsi="Times New Roman"/>
          <w:sz w:val="28"/>
          <w:szCs w:val="28"/>
        </w:rPr>
        <w:t xml:space="preserve">участников – 14-00 часов </w:t>
      </w:r>
      <w:r w:rsidR="00424F86">
        <w:rPr>
          <w:rFonts w:ascii="Times New Roman" w:hAnsi="Times New Roman"/>
          <w:sz w:val="28"/>
          <w:szCs w:val="28"/>
        </w:rPr>
        <w:t>02 января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6D86D3E" w14:textId="15EC382E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</w:t>
      </w:r>
      <w:r w:rsidR="00424F8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="00424F86">
        <w:rPr>
          <w:rFonts w:ascii="Times New Roman" w:hAnsi="Times New Roman"/>
          <w:sz w:val="28"/>
          <w:szCs w:val="28"/>
        </w:rPr>
        <w:t>.</w:t>
      </w:r>
    </w:p>
    <w:p w14:paraId="67E3D869" w14:textId="044B25E3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 одиночного турнира: </w:t>
      </w:r>
      <w:proofErr w:type="gramStart"/>
      <w:r w:rsidR="00424F86">
        <w:rPr>
          <w:rFonts w:ascii="Times New Roman" w:hAnsi="Times New Roman"/>
          <w:sz w:val="28"/>
          <w:szCs w:val="28"/>
        </w:rPr>
        <w:t>03.01</w:t>
      </w:r>
      <w:r>
        <w:rPr>
          <w:rFonts w:ascii="Times New Roman" w:hAnsi="Times New Roman"/>
          <w:sz w:val="28"/>
          <w:szCs w:val="28"/>
        </w:rPr>
        <w:t>.</w:t>
      </w:r>
      <w:r w:rsidR="00424F86">
        <w:rPr>
          <w:rFonts w:ascii="Times New Roman" w:hAnsi="Times New Roman"/>
          <w:sz w:val="28"/>
          <w:szCs w:val="28"/>
        </w:rPr>
        <w:t xml:space="preserve">25 </w:t>
      </w:r>
      <w:r>
        <w:rPr>
          <w:rFonts w:ascii="Times New Roman" w:hAnsi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424F86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-00</w:t>
      </w:r>
    </w:p>
    <w:p w14:paraId="2520366D" w14:textId="4B0C3DB9" w:rsidR="000F0BEB" w:rsidRPr="00424F86" w:rsidRDefault="000F0BEB" w:rsidP="000F0BEB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  <w:r w:rsidR="00424F86">
        <w:rPr>
          <w:rFonts w:ascii="Times New Roman" w:eastAsia="Calibri" w:hAnsi="Times New Roman"/>
          <w:sz w:val="28"/>
          <w:szCs w:val="28"/>
        </w:rPr>
        <w:t xml:space="preserve"> с 9:00 до 22:00, согласно расписанию.</w:t>
      </w:r>
    </w:p>
    <w:p w14:paraId="34ACE954" w14:textId="1E22A45D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Заявки на участие в парном разряде во всех возрастных группах подаются в ГСК до 13 часов </w:t>
      </w:r>
      <w:r w:rsidR="00424F86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24F86">
        <w:rPr>
          <w:rFonts w:ascii="Times New Roman" w:hAnsi="Times New Roman"/>
          <w:sz w:val="28"/>
          <w:szCs w:val="28"/>
        </w:rPr>
        <w:t>января</w:t>
      </w:r>
      <w:r>
        <w:rPr>
          <w:rFonts w:ascii="Times New Roman" w:hAnsi="Times New Roman"/>
          <w:sz w:val="28"/>
          <w:szCs w:val="28"/>
        </w:rPr>
        <w:t xml:space="preserve">  202</w:t>
      </w:r>
      <w:r w:rsidR="00424F86">
        <w:rPr>
          <w:rFonts w:ascii="Times New Roman" w:hAnsi="Times New Roman"/>
          <w:sz w:val="28"/>
          <w:szCs w:val="28"/>
        </w:rPr>
        <w:t>5</w:t>
      </w:r>
      <w:proofErr w:type="gramEnd"/>
      <w:r>
        <w:rPr>
          <w:rFonts w:ascii="Times New Roman" w:hAnsi="Times New Roman"/>
          <w:sz w:val="28"/>
          <w:szCs w:val="28"/>
        </w:rPr>
        <w:t xml:space="preserve"> год.  Начало игр в парных </w:t>
      </w:r>
      <w:proofErr w:type="gramStart"/>
      <w:r>
        <w:rPr>
          <w:rFonts w:ascii="Times New Roman" w:hAnsi="Times New Roman"/>
          <w:sz w:val="28"/>
          <w:szCs w:val="28"/>
        </w:rPr>
        <w:t xml:space="preserve">разрядах  </w:t>
      </w:r>
      <w:r w:rsidR="00424F86">
        <w:rPr>
          <w:rFonts w:ascii="Times New Roman" w:hAnsi="Times New Roman"/>
          <w:sz w:val="28"/>
          <w:szCs w:val="28"/>
        </w:rPr>
        <w:t>04</w:t>
      </w:r>
      <w:proofErr w:type="gramEnd"/>
      <w:r w:rsidR="00424F86">
        <w:rPr>
          <w:rFonts w:ascii="Times New Roman" w:hAnsi="Times New Roman"/>
          <w:sz w:val="28"/>
          <w:szCs w:val="28"/>
        </w:rPr>
        <w:t xml:space="preserve"> янва</w:t>
      </w:r>
      <w:r>
        <w:rPr>
          <w:rFonts w:ascii="Times New Roman" w:hAnsi="Times New Roman"/>
          <w:sz w:val="28"/>
          <w:szCs w:val="28"/>
        </w:rPr>
        <w:t>ря после жеребьевки и окончания игр в одиночном разряде согласно дополнительному расписанию.</w:t>
      </w:r>
    </w:p>
    <w:p w14:paraId="68800E29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Система проведения соревнований в каждой возрастной группе одиночного разряда определяется исходя из заявленного количества игроков с </w:t>
      </w:r>
      <w:r>
        <w:rPr>
          <w:rFonts w:ascii="Times New Roman" w:hAnsi="Times New Roman"/>
          <w:sz w:val="28"/>
          <w:szCs w:val="28"/>
        </w:rPr>
        <w:lastRenderedPageBreak/>
        <w:t>розыгрышем третьего места, а в парном разряде – по олимпийской системе с розыгрышем третьего места.</w:t>
      </w:r>
    </w:p>
    <w:p w14:paraId="13AC2226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4DA6CAD2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10 очков.</w:t>
      </w:r>
    </w:p>
    <w:p w14:paraId="12BFAAEA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Дополнительный турнир в одиночном разряде играется из про-сета до 8 геймов.</w:t>
      </w:r>
    </w:p>
    <w:p w14:paraId="5E0C9791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>
        <w:rPr>
          <w:rFonts w:ascii="Times New Roman" w:hAnsi="Times New Roman"/>
          <w:sz w:val="28"/>
          <w:szCs w:val="28"/>
        </w:rPr>
        <w:t>Вет</w:t>
      </w:r>
      <w:proofErr w:type="spellEnd"/>
      <w:r>
        <w:rPr>
          <w:rFonts w:ascii="Times New Roman" w:hAnsi="Times New Roman"/>
          <w:sz w:val="28"/>
          <w:szCs w:val="28"/>
        </w:rPr>
        <w:t xml:space="preserve">-Тура. </w:t>
      </w:r>
    </w:p>
    <w:p w14:paraId="241F773C" w14:textId="77777777" w:rsidR="000F0BEB" w:rsidRDefault="000F0BEB" w:rsidP="000F0BEB">
      <w:pPr>
        <w:pStyle w:val="a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Жеребьевка </w:t>
      </w:r>
      <w:proofErr w:type="gramStart"/>
      <w:r>
        <w:rPr>
          <w:rFonts w:ascii="Times New Roman" w:hAnsi="Times New Roman"/>
          <w:iCs/>
          <w:sz w:val="28"/>
          <w:szCs w:val="28"/>
        </w:rPr>
        <w:t>игроков,  включенных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в списки участников, производится по окончанию регистрации  в соответствующей возрастной группе с последующей публикацией результатов на официальном сайте РВТТ http://www.vtennis.ru.</w:t>
      </w:r>
    </w:p>
    <w:p w14:paraId="662DFF4D" w14:textId="77777777" w:rsidR="000F0BEB" w:rsidRDefault="000F0BEB" w:rsidP="000F0BE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Главная судейская коллегия имеет право изменить регламент </w:t>
      </w:r>
      <w:proofErr w:type="gramStart"/>
      <w:r>
        <w:rPr>
          <w:rFonts w:ascii="Times New Roman" w:hAnsi="Times New Roman"/>
          <w:sz w:val="28"/>
          <w:szCs w:val="28"/>
        </w:rPr>
        <w:t>проведения  соревнования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случае возникновения чрезвычайных обстоятельств.</w:t>
      </w:r>
    </w:p>
    <w:p w14:paraId="7D909D75" w14:textId="77777777" w:rsidR="00424F86" w:rsidRDefault="000F0BEB" w:rsidP="00424F86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14:paraId="626D7C0B" w14:textId="77FB1FEB" w:rsidR="000F0BEB" w:rsidRPr="00424F86" w:rsidRDefault="000F0BEB" w:rsidP="00424F86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Соревнование проводится на 4 кортах с покрытием </w:t>
      </w:r>
      <w:proofErr w:type="spellStart"/>
      <w:r>
        <w:rPr>
          <w:rFonts w:ascii="Times New Roman" w:hAnsi="Times New Roman"/>
          <w:sz w:val="28"/>
          <w:szCs w:val="28"/>
        </w:rPr>
        <w:t>хард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424F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Каждый матч играется тремя новыми мячами</w:t>
      </w:r>
      <w:r w:rsidR="00424F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обязательно новые.</w:t>
      </w:r>
    </w:p>
    <w:p w14:paraId="22DEB65F" w14:textId="77777777" w:rsidR="000F0BEB" w:rsidRDefault="000F0BEB" w:rsidP="000F0BEB">
      <w:pPr>
        <w:pStyle w:val="a4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6. Обеспечение безопасности участников и зрителей</w:t>
      </w:r>
    </w:p>
    <w:p w14:paraId="0B62AC91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14:paraId="6382F6BD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3240961D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проводятся в соответствии с Регламентом по организации и проведению официальных физкультурных и спортивных мероприятий на </w:t>
      </w:r>
      <w:r>
        <w:rPr>
          <w:rFonts w:ascii="Times New Roman" w:hAnsi="Times New Roman"/>
          <w:sz w:val="28"/>
          <w:szCs w:val="28"/>
        </w:rPr>
        <w:lastRenderedPageBreak/>
        <w:t xml:space="preserve">территории Российской Федерации в условиях сохранения рисков распространения COVID-19, утвержденным Минспортом России и Роспотребнадзором с дополнениями и изменениями.  </w:t>
      </w:r>
    </w:p>
    <w:p w14:paraId="72CBAE20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0AE3E86E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64587F87" w14:textId="77777777" w:rsidR="000F0BEB" w:rsidRDefault="000F0BEB" w:rsidP="000F0BE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14:paraId="41BCB001" w14:textId="424F48CE" w:rsidR="000F0BEB" w:rsidRPr="00634426" w:rsidRDefault="000F0BEB" w:rsidP="00634426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и призеры турнира в каждой возрастной группе в одиночных и парных разрядах награждаются памятными призами и </w:t>
      </w:r>
      <w:proofErr w:type="gramStart"/>
      <w:r>
        <w:rPr>
          <w:rFonts w:ascii="Times New Roman" w:hAnsi="Times New Roman"/>
          <w:sz w:val="28"/>
          <w:szCs w:val="28"/>
        </w:rPr>
        <w:t>грамотами,  призами</w:t>
      </w:r>
      <w:proofErr w:type="gramEnd"/>
      <w:r>
        <w:rPr>
          <w:rFonts w:ascii="Times New Roman" w:hAnsi="Times New Roman"/>
          <w:sz w:val="28"/>
          <w:szCs w:val="28"/>
        </w:rPr>
        <w:t xml:space="preserve"> от партнеров турнира</w:t>
      </w:r>
      <w:r w:rsidR="00634426">
        <w:rPr>
          <w:rFonts w:ascii="Times New Roman" w:hAnsi="Times New Roman"/>
          <w:sz w:val="28"/>
          <w:szCs w:val="28"/>
        </w:rPr>
        <w:t>.</w:t>
      </w:r>
    </w:p>
    <w:p w14:paraId="7EB8E6AF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</w:p>
    <w:p w14:paraId="1676BCFD" w14:textId="77777777" w:rsidR="000F0BEB" w:rsidRDefault="000F0BEB" w:rsidP="000F0BE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Заявки на участие, формирование списков участников турнира</w:t>
      </w:r>
    </w:p>
    <w:p w14:paraId="053A2A6B" w14:textId="641133E1" w:rsidR="00634426" w:rsidRDefault="000F0BEB" w:rsidP="0063442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подаются на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 по тел</w:t>
      </w:r>
      <w:r w:rsidR="00634426" w:rsidRPr="00634426">
        <w:rPr>
          <w:rFonts w:ascii="Times New Roman" w:hAnsi="Times New Roman"/>
          <w:sz w:val="28"/>
          <w:szCs w:val="28"/>
        </w:rPr>
        <w:t xml:space="preserve"> </w:t>
      </w:r>
      <w:r w:rsidR="00634426">
        <w:rPr>
          <w:rFonts w:ascii="Times New Roman" w:hAnsi="Times New Roman"/>
          <w:sz w:val="28"/>
          <w:szCs w:val="28"/>
        </w:rPr>
        <w:t>+7 (960) 971-4109</w:t>
      </w:r>
      <w:r>
        <w:rPr>
          <w:rFonts w:ascii="Times New Roman" w:hAnsi="Times New Roman"/>
          <w:sz w:val="28"/>
          <w:szCs w:val="28"/>
        </w:rPr>
        <w:t xml:space="preserve">, до 14 ч </w:t>
      </w:r>
      <w:r w:rsidR="00634426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34426">
        <w:rPr>
          <w:rFonts w:ascii="Times New Roman" w:hAnsi="Times New Roman"/>
          <w:sz w:val="28"/>
          <w:szCs w:val="28"/>
        </w:rPr>
        <w:t>января</w:t>
      </w:r>
      <w:r>
        <w:rPr>
          <w:rFonts w:ascii="Times New Roman" w:hAnsi="Times New Roman"/>
          <w:sz w:val="28"/>
          <w:szCs w:val="28"/>
        </w:rPr>
        <w:t xml:space="preserve">  202</w:t>
      </w:r>
      <w:r w:rsidR="00634426">
        <w:rPr>
          <w:rFonts w:ascii="Times New Roman" w:hAnsi="Times New Roman"/>
          <w:sz w:val="28"/>
          <w:szCs w:val="28"/>
        </w:rPr>
        <w:t>5</w:t>
      </w:r>
      <w:proofErr w:type="gramEnd"/>
      <w:r>
        <w:rPr>
          <w:rFonts w:ascii="Times New Roman" w:hAnsi="Times New Roman"/>
          <w:sz w:val="28"/>
          <w:szCs w:val="28"/>
        </w:rPr>
        <w:t xml:space="preserve"> года. К участию в соревнованиях одиночного разряда в каждой возрастной группе допускаются игроки</w:t>
      </w:r>
      <w:r w:rsidR="006344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оплатившие стартовый взнос. </w:t>
      </w:r>
    </w:p>
    <w:p w14:paraId="643D01A9" w14:textId="03001E47" w:rsidR="000F0BEB" w:rsidRPr="00634426" w:rsidRDefault="000F0BEB" w:rsidP="0063442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Игрок, не оплативший заявочный взнос к участию в турнире не допускается.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14:paraId="1375A2BD" w14:textId="77777777" w:rsidR="000F0BEB" w:rsidRDefault="000F0BEB" w:rsidP="000F0BEB">
      <w:pPr>
        <w:rPr>
          <w:b/>
        </w:rPr>
      </w:pPr>
    </w:p>
    <w:p w14:paraId="22F0E72E" w14:textId="77777777" w:rsidR="000F0BEB" w:rsidRDefault="000F0BEB" w:rsidP="000F0BE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14:paraId="0EE1A43C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Размер стартового взноса за участие в одиночном разряде составляет - 3000 руб.</w:t>
      </w:r>
      <w:proofErr w:type="gramStart"/>
      <w:r>
        <w:rPr>
          <w:rFonts w:ascii="Times New Roman" w:hAnsi="Times New Roman"/>
          <w:sz w:val="28"/>
          <w:szCs w:val="28"/>
        </w:rPr>
        <w:t>,  в</w:t>
      </w:r>
      <w:proofErr w:type="gramEnd"/>
      <w:r>
        <w:rPr>
          <w:rFonts w:ascii="Times New Roman" w:hAnsi="Times New Roman"/>
          <w:sz w:val="28"/>
          <w:szCs w:val="28"/>
        </w:rPr>
        <w:t xml:space="preserve"> парном и смешанном разрядах - 1500 </w:t>
      </w:r>
      <w:proofErr w:type="spellStart"/>
      <w:r>
        <w:rPr>
          <w:rFonts w:ascii="Times New Roman" w:hAnsi="Times New Roman"/>
          <w:sz w:val="28"/>
          <w:szCs w:val="28"/>
        </w:rPr>
        <w:t>руб</w:t>
      </w:r>
      <w:proofErr w:type="spellEnd"/>
      <w:r>
        <w:rPr>
          <w:rFonts w:ascii="Times New Roman" w:hAnsi="Times New Roman"/>
          <w:sz w:val="28"/>
          <w:szCs w:val="28"/>
        </w:rPr>
        <w:t xml:space="preserve"> с игрока.  Мужчины 65 лет и старше, женщины 60 лет и старше оплачивают 50% от заявленного взноса.</w:t>
      </w:r>
    </w:p>
    <w:p w14:paraId="01664115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4ADB6758" w14:textId="77777777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</w:p>
    <w:p w14:paraId="5E1874F5" w14:textId="7740E3F0" w:rsidR="000F0BEB" w:rsidRPr="006C77D2" w:rsidRDefault="006C77D2" w:rsidP="006C77D2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0F0BEB" w:rsidRPr="006C77D2"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14:paraId="6A6759E9" w14:textId="21EB0B2F" w:rsidR="000F0BEB" w:rsidRPr="00634426" w:rsidRDefault="000F0BEB" w:rsidP="006344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 и</w:t>
      </w:r>
      <w:r w:rsidR="006C77D2">
        <w:rPr>
          <w:rFonts w:ascii="Times New Roman" w:hAnsi="Times New Roman"/>
          <w:sz w:val="28"/>
          <w:szCs w:val="28"/>
        </w:rPr>
        <w:t xml:space="preserve"> квартирах города</w:t>
      </w:r>
      <w:r w:rsidR="00634426">
        <w:rPr>
          <w:rFonts w:ascii="Times New Roman" w:hAnsi="Times New Roman"/>
          <w:sz w:val="28"/>
          <w:szCs w:val="28"/>
        </w:rPr>
        <w:t>.</w:t>
      </w:r>
    </w:p>
    <w:p w14:paraId="07BBD6A7" w14:textId="77777777" w:rsidR="006C77D2" w:rsidRDefault="006C77D2" w:rsidP="00634426">
      <w:pPr>
        <w:spacing w:line="240" w:lineRule="auto"/>
        <w:rPr>
          <w:rFonts w:ascii="Times New Roman" w:hAnsi="Times New Roman"/>
          <w:b/>
        </w:rPr>
      </w:pPr>
    </w:p>
    <w:p w14:paraId="3BBE56B7" w14:textId="34518725" w:rsidR="000F0BEB" w:rsidRDefault="000F0BEB" w:rsidP="006C77D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 А Я В К А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на  участие в открытом турнире по теннису среди ветеранов</w:t>
      </w:r>
    </w:p>
    <w:p w14:paraId="1011776F" w14:textId="36BA6112" w:rsidR="000F0BEB" w:rsidRDefault="000F0BEB" w:rsidP="006C77D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634426">
        <w:rPr>
          <w:rFonts w:ascii="Times New Roman" w:hAnsi="Times New Roman"/>
          <w:b/>
          <w:sz w:val="28"/>
          <w:szCs w:val="28"/>
        </w:rPr>
        <w:t>Негаснущие звёзды 2025</w:t>
      </w:r>
      <w:r>
        <w:rPr>
          <w:rFonts w:ascii="Times New Roman" w:hAnsi="Times New Roman"/>
          <w:b/>
          <w:sz w:val="28"/>
          <w:szCs w:val="28"/>
        </w:rPr>
        <w:t>»</w:t>
      </w:r>
    </w:p>
    <w:p w14:paraId="091FA5B5" w14:textId="641E86DE" w:rsidR="000F0BEB" w:rsidRDefault="000F0BEB" w:rsidP="006C77D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     </w:t>
      </w:r>
      <w:r w:rsidR="00634426">
        <w:rPr>
          <w:rFonts w:ascii="Times New Roman" w:hAnsi="Times New Roman"/>
          <w:b/>
          <w:sz w:val="28"/>
          <w:szCs w:val="28"/>
        </w:rPr>
        <w:t>03</w:t>
      </w:r>
      <w:r>
        <w:rPr>
          <w:rFonts w:ascii="Times New Roman" w:hAnsi="Times New Roman"/>
          <w:b/>
          <w:sz w:val="28"/>
          <w:szCs w:val="28"/>
        </w:rPr>
        <w:t>.</w:t>
      </w:r>
      <w:r w:rsidR="00634426">
        <w:rPr>
          <w:rFonts w:ascii="Times New Roman" w:hAnsi="Times New Roman"/>
          <w:b/>
          <w:sz w:val="28"/>
          <w:szCs w:val="28"/>
        </w:rPr>
        <w:t>01</w:t>
      </w:r>
      <w:r>
        <w:rPr>
          <w:rFonts w:ascii="Times New Roman" w:hAnsi="Times New Roman"/>
          <w:b/>
          <w:sz w:val="28"/>
          <w:szCs w:val="28"/>
        </w:rPr>
        <w:t>.</w:t>
      </w:r>
      <w:r w:rsidR="00634426">
        <w:rPr>
          <w:rFonts w:ascii="Times New Roman" w:hAnsi="Times New Roman"/>
          <w:b/>
          <w:sz w:val="28"/>
          <w:szCs w:val="28"/>
        </w:rPr>
        <w:t xml:space="preserve">25 </w:t>
      </w:r>
      <w:r>
        <w:rPr>
          <w:rFonts w:ascii="Times New Roman" w:hAnsi="Times New Roman"/>
          <w:b/>
          <w:sz w:val="28"/>
          <w:szCs w:val="28"/>
        </w:rPr>
        <w:t>-</w:t>
      </w:r>
      <w:r w:rsidR="00634426">
        <w:rPr>
          <w:rFonts w:ascii="Times New Roman" w:hAnsi="Times New Roman"/>
          <w:b/>
          <w:sz w:val="28"/>
          <w:szCs w:val="28"/>
        </w:rPr>
        <w:t xml:space="preserve"> 06</w:t>
      </w:r>
      <w:r>
        <w:rPr>
          <w:rFonts w:ascii="Times New Roman" w:hAnsi="Times New Roman"/>
          <w:b/>
          <w:sz w:val="28"/>
          <w:szCs w:val="28"/>
        </w:rPr>
        <w:t>.</w:t>
      </w:r>
      <w:r w:rsidR="00634426">
        <w:rPr>
          <w:rFonts w:ascii="Times New Roman" w:hAnsi="Times New Roman"/>
          <w:b/>
          <w:sz w:val="28"/>
          <w:szCs w:val="28"/>
        </w:rPr>
        <w:t>01</w:t>
      </w:r>
      <w:r>
        <w:rPr>
          <w:rFonts w:ascii="Times New Roman" w:hAnsi="Times New Roman"/>
          <w:b/>
          <w:sz w:val="28"/>
          <w:szCs w:val="28"/>
        </w:rPr>
        <w:t>.202</w:t>
      </w:r>
      <w:r w:rsidR="00634426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14:paraId="1E24D611" w14:textId="77777777" w:rsidR="000F0BEB" w:rsidRDefault="000F0BEB" w:rsidP="000F0BEB">
      <w:pPr>
        <w:spacing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0F0BEB" w14:paraId="04953F06" w14:textId="77777777" w:rsidTr="000F0BEB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4FE54" w14:textId="77777777" w:rsidR="000F0BEB" w:rsidRDefault="000F0BE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DA02D" w14:textId="77777777" w:rsidR="000F0BEB" w:rsidRDefault="000F0BE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6B903" w14:textId="77777777" w:rsidR="000F0BEB" w:rsidRDefault="000F0BE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479AF" w14:textId="77777777" w:rsidR="000F0BEB" w:rsidRDefault="000F0BE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D275B" w14:textId="77777777" w:rsidR="000F0BEB" w:rsidRDefault="000F0BE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BC6C4" w14:textId="77777777" w:rsidR="000F0BEB" w:rsidRDefault="000F0BE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0F0BEB" w14:paraId="63F1C512" w14:textId="77777777" w:rsidTr="000F0BEB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9F7948" w14:textId="77777777" w:rsidR="000F0BEB" w:rsidRDefault="000F0BEB">
            <w:pPr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FCB086" w14:textId="77777777" w:rsidR="000F0BEB" w:rsidRDefault="000F0BEB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0CD7C6" w14:textId="77777777" w:rsidR="000F0BEB" w:rsidRDefault="000F0BEB">
            <w:pPr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BEB1A1" w14:textId="77777777" w:rsidR="000F0BEB" w:rsidRDefault="000F0BEB">
            <w:pPr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B13A23" w14:textId="77777777" w:rsidR="000F0BEB" w:rsidRDefault="000F0BEB">
            <w:pPr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1049F3" w14:textId="77777777" w:rsidR="000F0BEB" w:rsidRDefault="000F0BEB">
            <w:pPr>
              <w:rPr>
                <w:rFonts w:ascii="Times New Roman" w:hAnsi="Times New Roman"/>
              </w:rPr>
            </w:pPr>
          </w:p>
        </w:tc>
      </w:tr>
    </w:tbl>
    <w:p w14:paraId="4D221C8E" w14:textId="77777777" w:rsidR="000F0BEB" w:rsidRDefault="000F0BEB" w:rsidP="000F0BEB">
      <w:pPr>
        <w:pStyle w:val="a4"/>
        <w:rPr>
          <w:rFonts w:ascii="Times New Roman" w:eastAsia="Arial" w:hAnsi="Times New Roman"/>
          <w:color w:val="1D2023"/>
          <w:sz w:val="28"/>
          <w:szCs w:val="28"/>
          <w:shd w:val="clear" w:color="auto" w:fill="FFFFFF"/>
          <w:lang w:val="en-US"/>
        </w:rPr>
      </w:pPr>
    </w:p>
    <w:p w14:paraId="2AAAC121" w14:textId="77777777" w:rsidR="00772ADD" w:rsidRDefault="00772ADD"/>
    <w:sectPr w:rsidR="00772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50676"/>
    <w:multiLevelType w:val="hybridMultilevel"/>
    <w:tmpl w:val="B2EECB28"/>
    <w:lvl w:ilvl="0" w:tplc="B6B0FD00">
      <w:start w:val="10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2564AB"/>
    <w:multiLevelType w:val="singleLevel"/>
    <w:tmpl w:val="D78DF145"/>
    <w:lvl w:ilvl="0">
      <w:start w:val="10"/>
      <w:numFmt w:val="decimal"/>
      <w:suff w:val="space"/>
      <w:lvlText w:val="%1."/>
      <w:lvlJc w:val="left"/>
      <w:pPr>
        <w:ind w:left="0" w:firstLine="0"/>
      </w:pPr>
      <w:rPr>
        <w:b/>
        <w:bCs/>
      </w:rPr>
    </w:lvl>
  </w:abstractNum>
  <w:num w:numId="1">
    <w:abstractNumId w:val="1"/>
    <w:lvlOverride w:ilvl="0">
      <w:startOverride w:val="10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24E"/>
    <w:rsid w:val="000F0BEB"/>
    <w:rsid w:val="00424F86"/>
    <w:rsid w:val="004961BF"/>
    <w:rsid w:val="00634426"/>
    <w:rsid w:val="006C77D2"/>
    <w:rsid w:val="00772ADD"/>
    <w:rsid w:val="00BE224E"/>
    <w:rsid w:val="00C2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41523"/>
  <w15:chartTrackingRefBased/>
  <w15:docId w15:val="{3DE550E6-49C8-4075-8CE4-270544354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BEB"/>
    <w:pPr>
      <w:spacing w:before="100" w:beforeAutospacing="1" w:after="100" w:afterAutospacing="1" w:line="271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0BEB"/>
    <w:rPr>
      <w:color w:val="0563C1" w:themeColor="hyperlink"/>
      <w:u w:val="single"/>
    </w:rPr>
  </w:style>
  <w:style w:type="paragraph" w:styleId="a4">
    <w:name w:val="No Spacing"/>
    <w:uiPriority w:val="1"/>
    <w:qFormat/>
    <w:rsid w:val="000F0BEB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15">
    <w:name w:val="15"/>
    <w:basedOn w:val="a0"/>
    <w:qFormat/>
    <w:rsid w:val="000F0BEB"/>
    <w:rPr>
      <w:rFonts w:ascii="Calibri" w:hAnsi="Calibri" w:cs="Calibri" w:hint="default"/>
    </w:rPr>
  </w:style>
  <w:style w:type="table" w:customStyle="1" w:styleId="Style19">
    <w:name w:val="_Style 19"/>
    <w:basedOn w:val="a1"/>
    <w:qFormat/>
    <w:rsid w:val="000F0BE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nil"/>
      <w:tblCellMar>
        <w:top w:w="60" w:type="dxa"/>
        <w:left w:w="60" w:type="dxa"/>
        <w:bottom w:w="60" w:type="dxa"/>
        <w:right w:w="60" w:type="dxa"/>
      </w:tblCellMar>
    </w:tblPr>
  </w:style>
  <w:style w:type="paragraph" w:styleId="a5">
    <w:name w:val="List Paragraph"/>
    <w:basedOn w:val="a"/>
    <w:uiPriority w:val="34"/>
    <w:qFormat/>
    <w:rsid w:val="006C7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B434B-BC30-4C84-9BA1-3B1EC565A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1163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miha060870@gmail.com</dc:creator>
  <cp:keywords/>
  <dc:description/>
  <cp:lastModifiedBy>User</cp:lastModifiedBy>
  <cp:revision>2</cp:revision>
  <dcterms:created xsi:type="dcterms:W3CDTF">2024-11-11T14:19:00Z</dcterms:created>
  <dcterms:modified xsi:type="dcterms:W3CDTF">2024-11-11T14:19:00Z</dcterms:modified>
</cp:coreProperties>
</file>