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EA941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«УТВЕРЖДАЮ»</w:t>
      </w:r>
      <w:r>
        <w:rPr>
          <w:rFonts w:ascii="Times New Roman" w:hAnsi="Times New Roman"/>
        </w:rPr>
        <w:t xml:space="preserve">                                                                       </w:t>
      </w:r>
    </w:p>
    <w:p w14:paraId="39500465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</w:t>
      </w:r>
    </w:p>
    <w:p w14:paraId="4DC5721A" w14:textId="77777777" w:rsidR="00480C60" w:rsidRDefault="008B2388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ОАО СПОРТ СП                                                                                                                      </w:t>
      </w:r>
    </w:p>
    <w:p w14:paraId="2AB7405D" w14:textId="77777777" w:rsidR="00480C60" w:rsidRDefault="008B2388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t xml:space="preserve">Новиков </w:t>
      </w:r>
      <w:r>
        <w:rPr>
          <w:rFonts w:ascii="Times New Roman" w:hAnsi="Times New Roman"/>
        </w:rPr>
        <w:t>В.М.________ __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30» июля  2024года</w:t>
      </w:r>
    </w:p>
    <w:p w14:paraId="532CFF5C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14:paraId="004D4285" w14:textId="77777777" w:rsidR="00480C60" w:rsidRDefault="008B238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«ЗОЛОТЫЕ КУПОЛА - 2024» в си</w:t>
      </w:r>
      <w:r>
        <w:rPr>
          <w:rFonts w:ascii="Times New Roman" w:hAnsi="Times New Roman"/>
          <w:b/>
          <w:sz w:val="28"/>
          <w:szCs w:val="28"/>
        </w:rPr>
        <w:t>стеме Российского ветеранского теннисного тура (Вет-Тура)</w:t>
      </w:r>
    </w:p>
    <w:p w14:paraId="2EFD907B" w14:textId="77777777" w:rsidR="00480C60" w:rsidRDefault="008B2388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09C7FF2" w14:textId="77777777" w:rsidR="00480C60" w:rsidRDefault="008B2388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1EE55729" w14:textId="14F1F95D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 xml:space="preserve">«ЗОЛОТЫЕ КУПОЛА - 2024»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</w:t>
      </w:r>
      <w:r>
        <w:rPr>
          <w:rFonts w:ascii="Times New Roman" w:hAnsi="Times New Roman"/>
          <w:sz w:val="28"/>
          <w:szCs w:val="28"/>
        </w:rPr>
        <w:t>ия,</w:t>
      </w:r>
      <w:r w:rsidRPr="008B23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повышения мастерства спортсменов-ветеранов тенниса и расширения дружественных связей.</w:t>
      </w:r>
    </w:p>
    <w:p w14:paraId="5F4D771D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1-й категории.</w:t>
      </w:r>
    </w:p>
    <w:p w14:paraId="39DF8EB8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14:paraId="5072F3FF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</w:t>
      </w:r>
      <w:r>
        <w:rPr>
          <w:rFonts w:ascii="Times New Roman" w:hAnsi="Times New Roman"/>
          <w:sz w:val="28"/>
          <w:szCs w:val="28"/>
        </w:rPr>
        <w:t>я на директорат турнира и главную судейскую коллегию (ГСК).</w:t>
      </w:r>
    </w:p>
    <w:p w14:paraId="65075E98" w14:textId="2A48F26A" w:rsidR="00480C60" w:rsidRDefault="008B2388">
      <w:r>
        <w:rPr>
          <w:rFonts w:ascii="Times New Roman" w:hAnsi="Times New Roman"/>
          <w:sz w:val="28"/>
          <w:szCs w:val="28"/>
        </w:rPr>
        <w:t>Директор турнира – Новиков Валентин Михайлович тел.8-915</w:t>
      </w:r>
      <w:r w:rsidR="00DD64E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436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05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</w:p>
    <w:p w14:paraId="66C4C8B4" w14:textId="4B889C9B" w:rsidR="00480C60" w:rsidRDefault="008B23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</w:t>
      </w:r>
      <w:proofErr w:type="gramStart"/>
      <w:r>
        <w:rPr>
          <w:rFonts w:ascii="Times New Roman" w:hAnsi="Times New Roman"/>
          <w:sz w:val="28"/>
          <w:szCs w:val="28"/>
        </w:rPr>
        <w:t xml:space="preserve">–  </w:t>
      </w:r>
      <w:r w:rsidR="00DD64E8">
        <w:rPr>
          <w:rFonts w:ascii="Times New Roman" w:hAnsi="Times New Roman"/>
          <w:sz w:val="28"/>
          <w:szCs w:val="28"/>
        </w:rPr>
        <w:t>Алимова</w:t>
      </w:r>
      <w:proofErr w:type="gramEnd"/>
      <w:r w:rsidR="00DD64E8">
        <w:rPr>
          <w:rFonts w:ascii="Times New Roman" w:hAnsi="Times New Roman"/>
          <w:sz w:val="28"/>
          <w:szCs w:val="28"/>
        </w:rPr>
        <w:t xml:space="preserve"> Мадина </w:t>
      </w:r>
    </w:p>
    <w:p w14:paraId="16890440" w14:textId="3FB3E09D" w:rsidR="00480C60" w:rsidRDefault="008B2388" w:rsidP="00DD64E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</w:t>
      </w:r>
      <w:r w:rsidR="00DD64E8">
        <w:rPr>
          <w:rFonts w:ascii="Times New Roman" w:hAnsi="Times New Roman"/>
          <w:sz w:val="28"/>
          <w:szCs w:val="28"/>
        </w:rPr>
        <w:t>67 253 38 87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174BB5B" w14:textId="77777777" w:rsidR="00480C60" w:rsidRDefault="008B238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 Организационного Комитета - </w:t>
      </w:r>
      <w:proofErr w:type="spellStart"/>
      <w:r>
        <w:rPr>
          <w:rFonts w:ascii="Times New Roman" w:hAnsi="Times New Roman"/>
          <w:sz w:val="28"/>
          <w:szCs w:val="28"/>
        </w:rPr>
        <w:t>Жакевич</w:t>
      </w:r>
      <w:proofErr w:type="spellEnd"/>
      <w:r>
        <w:rPr>
          <w:rFonts w:ascii="Times New Roman" w:hAnsi="Times New Roman"/>
          <w:sz w:val="28"/>
          <w:szCs w:val="28"/>
        </w:rPr>
        <w:t xml:space="preserve"> Игорь</w:t>
      </w:r>
    </w:p>
    <w:p w14:paraId="16445D11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14:paraId="57B301D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СП Теннис Центра по адресу: Московская обл., г. Сергиев Посад, ул. Дружбы, д. 2 Б. </w:t>
      </w:r>
    </w:p>
    <w:p w14:paraId="095A2C1D" w14:textId="04810AB6" w:rsidR="00480C60" w:rsidRDefault="008B2388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</w:t>
      </w:r>
      <w:r w:rsidRPr="00DD64E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сентября по 1</w:t>
      </w:r>
      <w:r w:rsidR="00DD64E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сентября 2024 года.</w:t>
      </w:r>
    </w:p>
    <w:p w14:paraId="635AFEF1" w14:textId="77777777" w:rsidR="00480C60" w:rsidRDefault="008B2388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14:paraId="34F35C6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 участию в соревно</w:t>
      </w:r>
      <w:r>
        <w:rPr>
          <w:rFonts w:ascii="Times New Roman" w:hAnsi="Times New Roman"/>
          <w:sz w:val="28"/>
          <w:szCs w:val="28"/>
        </w:rPr>
        <w:t xml:space="preserve">вании допускаются игроки, которым в 2024 году исполнилось или должно исполниться 30 лет (независимо от дня и месяца рождения) и уплатившие вступительный взнос. </w:t>
      </w:r>
    </w:p>
    <w:p w14:paraId="772D017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</w:t>
      </w:r>
      <w:r>
        <w:rPr>
          <w:rFonts w:ascii="Times New Roman" w:hAnsi="Times New Roman"/>
          <w:sz w:val="28"/>
          <w:szCs w:val="28"/>
        </w:rPr>
        <w:t xml:space="preserve">проводится в следующих возрастных группах: </w:t>
      </w:r>
    </w:p>
    <w:p w14:paraId="149DD321" w14:textId="44108683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М40+, М50+, М60+</w:t>
      </w:r>
      <w:proofErr w:type="gramStart"/>
      <w:r>
        <w:rPr>
          <w:rFonts w:ascii="Times New Roman" w:hAnsi="Times New Roman"/>
          <w:sz w:val="28"/>
          <w:szCs w:val="28"/>
        </w:rPr>
        <w:t xml:space="preserve">,  </w:t>
      </w:r>
      <w:r w:rsidRPr="00DD64E8">
        <w:rPr>
          <w:rFonts w:ascii="Times New Roman" w:hAnsi="Times New Roman"/>
          <w:sz w:val="28"/>
          <w:szCs w:val="28"/>
        </w:rPr>
        <w:t>М</w:t>
      </w:r>
      <w:proofErr w:type="gramEnd"/>
      <w:r w:rsidRPr="00DD64E8">
        <w:rPr>
          <w:rFonts w:ascii="Times New Roman" w:hAnsi="Times New Roman"/>
          <w:sz w:val="28"/>
          <w:szCs w:val="28"/>
        </w:rPr>
        <w:t xml:space="preserve"> 65+, </w:t>
      </w:r>
      <w:r>
        <w:rPr>
          <w:rFonts w:ascii="Times New Roman" w:hAnsi="Times New Roman"/>
          <w:sz w:val="28"/>
          <w:szCs w:val="28"/>
        </w:rPr>
        <w:t>М 70+, Ж30+, Ж40+; Ж50+</w:t>
      </w:r>
      <w:r w:rsidR="00DD64E8">
        <w:rPr>
          <w:rFonts w:ascii="Times New Roman" w:hAnsi="Times New Roman"/>
          <w:sz w:val="28"/>
          <w:szCs w:val="28"/>
        </w:rPr>
        <w:t xml:space="preserve"> Ж60+</w:t>
      </w:r>
    </w:p>
    <w:p w14:paraId="05B94294" w14:textId="4EA78AD2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парный разряд - ММ30+, </w:t>
      </w:r>
      <w:r w:rsidR="00DD64E8">
        <w:rPr>
          <w:rFonts w:ascii="Times New Roman" w:hAnsi="Times New Roman"/>
          <w:sz w:val="28"/>
          <w:szCs w:val="28"/>
        </w:rPr>
        <w:t xml:space="preserve">ММ45+ </w:t>
      </w:r>
      <w:r>
        <w:rPr>
          <w:rFonts w:ascii="Times New Roman" w:hAnsi="Times New Roman"/>
          <w:sz w:val="28"/>
          <w:szCs w:val="28"/>
        </w:rPr>
        <w:t>ММ5</w:t>
      </w:r>
      <w:r w:rsidR="00DD64E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+, </w:t>
      </w:r>
      <w:r w:rsidRPr="00DD64E8">
        <w:rPr>
          <w:rFonts w:ascii="Times New Roman" w:hAnsi="Times New Roman"/>
          <w:sz w:val="28"/>
          <w:szCs w:val="28"/>
        </w:rPr>
        <w:t>ММ 6</w:t>
      </w:r>
      <w:r w:rsidR="00DD64E8">
        <w:rPr>
          <w:rFonts w:ascii="Times New Roman" w:hAnsi="Times New Roman"/>
          <w:sz w:val="28"/>
          <w:szCs w:val="28"/>
        </w:rPr>
        <w:t>5</w:t>
      </w:r>
      <w:r w:rsidRPr="00DD64E8">
        <w:rPr>
          <w:rFonts w:ascii="Times New Roman" w:hAnsi="Times New Roman"/>
          <w:sz w:val="28"/>
          <w:szCs w:val="28"/>
        </w:rPr>
        <w:t xml:space="preserve">+, </w:t>
      </w:r>
      <w:r>
        <w:rPr>
          <w:rFonts w:ascii="Times New Roman" w:hAnsi="Times New Roman"/>
          <w:sz w:val="28"/>
          <w:szCs w:val="28"/>
        </w:rPr>
        <w:t>ЖЖ30+;</w:t>
      </w:r>
      <w:r w:rsidRPr="00DD64E8">
        <w:rPr>
          <w:rFonts w:ascii="Times New Roman" w:hAnsi="Times New Roman"/>
          <w:sz w:val="28"/>
          <w:szCs w:val="28"/>
        </w:rPr>
        <w:t xml:space="preserve"> ЖЖ</w:t>
      </w:r>
      <w:r w:rsidR="00DD64E8">
        <w:rPr>
          <w:rFonts w:ascii="Times New Roman" w:hAnsi="Times New Roman"/>
          <w:sz w:val="28"/>
          <w:szCs w:val="28"/>
        </w:rPr>
        <w:t>4</w:t>
      </w:r>
      <w:r w:rsidRPr="00DD64E8">
        <w:rPr>
          <w:rFonts w:ascii="Times New Roman" w:hAnsi="Times New Roman"/>
          <w:sz w:val="28"/>
          <w:szCs w:val="28"/>
        </w:rPr>
        <w:t>0+</w:t>
      </w:r>
      <w:r w:rsidR="00DD64E8">
        <w:rPr>
          <w:rFonts w:ascii="Times New Roman" w:hAnsi="Times New Roman"/>
          <w:sz w:val="28"/>
          <w:szCs w:val="28"/>
        </w:rPr>
        <w:t xml:space="preserve"> ЖЖ50+ ЖЖ60+</w:t>
      </w:r>
    </w:p>
    <w:p w14:paraId="2F3BD3FA" w14:textId="7BD723C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микст МЖ30+, МЖ </w:t>
      </w:r>
      <w:r w:rsidR="00DD64E8">
        <w:rPr>
          <w:rFonts w:ascii="Times New Roman" w:hAnsi="Times New Roman"/>
          <w:sz w:val="28"/>
          <w:szCs w:val="28"/>
        </w:rPr>
        <w:t>45</w:t>
      </w:r>
      <w:r>
        <w:rPr>
          <w:rFonts w:ascii="Times New Roman" w:hAnsi="Times New Roman"/>
          <w:sz w:val="28"/>
          <w:szCs w:val="28"/>
        </w:rPr>
        <w:t>+</w:t>
      </w:r>
      <w:r w:rsidRPr="00DD64E8">
        <w:rPr>
          <w:rFonts w:ascii="Times New Roman" w:hAnsi="Times New Roman"/>
          <w:sz w:val="28"/>
          <w:szCs w:val="28"/>
        </w:rPr>
        <w:t xml:space="preserve">, МЖ </w:t>
      </w:r>
      <w:r w:rsidR="00DD64E8">
        <w:rPr>
          <w:rFonts w:ascii="Times New Roman" w:hAnsi="Times New Roman"/>
          <w:sz w:val="28"/>
          <w:szCs w:val="28"/>
        </w:rPr>
        <w:t>55</w:t>
      </w:r>
      <w:r w:rsidRPr="00DD64E8">
        <w:rPr>
          <w:rFonts w:ascii="Times New Roman" w:hAnsi="Times New Roman"/>
          <w:sz w:val="28"/>
          <w:szCs w:val="28"/>
        </w:rPr>
        <w:t>+</w:t>
      </w:r>
      <w:r w:rsidR="00DD64E8">
        <w:rPr>
          <w:rFonts w:ascii="Times New Roman" w:hAnsi="Times New Roman"/>
          <w:sz w:val="28"/>
          <w:szCs w:val="28"/>
        </w:rPr>
        <w:t xml:space="preserve"> МЖ 65+</w:t>
      </w:r>
    </w:p>
    <w:p w14:paraId="253FD7BE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30+…50+ - 8, М60+, М70+ и  все возрастные женские группы – 6.  Минимальное количество пар во всех парны</w:t>
      </w:r>
      <w:r>
        <w:rPr>
          <w:rFonts w:ascii="Times New Roman" w:hAnsi="Times New Roman"/>
          <w:iCs/>
          <w:sz w:val="28"/>
          <w:szCs w:val="28"/>
        </w:rPr>
        <w:t>х разрядах и миксте – 4.</w:t>
      </w:r>
    </w:p>
    <w:p w14:paraId="1D44572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14:paraId="61D09024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14:paraId="1936A386" w14:textId="77777777" w:rsidR="00480C60" w:rsidRDefault="008B2388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Pr="00DD64E8">
        <w:rPr>
          <w:rFonts w:ascii="Times New Roman" w:eastAsia="Calibri" w:hAnsi="Times New Roman"/>
          <w:sz w:val="28"/>
          <w:szCs w:val="28"/>
        </w:rPr>
        <w:t>12</w:t>
      </w:r>
      <w:r>
        <w:rPr>
          <w:rFonts w:ascii="Times New Roman" w:eastAsia="Calibri" w:hAnsi="Times New Roman"/>
          <w:b/>
          <w:sz w:val="28"/>
          <w:szCs w:val="28"/>
        </w:rPr>
        <w:t xml:space="preserve"> сентября 2024г. в 16-00</w:t>
      </w:r>
    </w:p>
    <w:p w14:paraId="602C1B7A" w14:textId="48BE71DF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</w:t>
      </w:r>
      <w:r>
        <w:rPr>
          <w:rFonts w:ascii="Times New Roman" w:hAnsi="Times New Roman"/>
          <w:sz w:val="28"/>
          <w:szCs w:val="28"/>
        </w:rPr>
        <w:t>явок для всех участников – 12-00 часов 12</w:t>
      </w:r>
      <w:bookmarkStart w:id="0" w:name="_GoBack"/>
      <w:bookmarkEnd w:id="0"/>
      <w:r w:rsidRP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</w:p>
    <w:p w14:paraId="1727025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года</w:t>
      </w:r>
    </w:p>
    <w:p w14:paraId="4E90C5F3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 одиночного турнира: </w:t>
      </w:r>
      <w:r w:rsidRPr="00DD64E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.09. в 9-00</w:t>
      </w:r>
    </w:p>
    <w:p w14:paraId="2306E407" w14:textId="77777777" w:rsidR="00480C60" w:rsidRDefault="008B2388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14:paraId="5A66B7D5" w14:textId="77777777" w:rsidR="00480C60" w:rsidRDefault="008B2388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9-00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14:paraId="31A757AC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7BDB2D89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226EC89F" w14:textId="77777777" w:rsidR="00480C60" w:rsidRDefault="00480C60">
      <w:pPr>
        <w:rPr>
          <w:rFonts w:ascii="Times New Roman" w:eastAsia="Calibri" w:hAnsi="Times New Roman"/>
          <w:sz w:val="28"/>
          <w:szCs w:val="28"/>
        </w:rPr>
      </w:pPr>
    </w:p>
    <w:p w14:paraId="0F134C2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Заявки на участие в парном разряде во всех возрастных группах подаются в ГСК до 13 часов </w:t>
      </w:r>
      <w:proofErr w:type="gramStart"/>
      <w:r w:rsidRPr="00DD64E8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 сентября</w:t>
      </w:r>
      <w:proofErr w:type="gramEnd"/>
      <w:r>
        <w:rPr>
          <w:rFonts w:ascii="Times New Roman" w:hAnsi="Times New Roman"/>
          <w:sz w:val="28"/>
          <w:szCs w:val="28"/>
        </w:rPr>
        <w:t xml:space="preserve">  2024 год.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t xml:space="preserve">разрядах  </w:t>
      </w:r>
      <w:r w:rsidRPr="00DD64E8">
        <w:rPr>
          <w:rFonts w:ascii="Times New Roman" w:hAnsi="Times New Roman"/>
          <w:sz w:val="28"/>
          <w:szCs w:val="28"/>
        </w:rPr>
        <w:t>14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сентября после жеребьевки и окончания игр в одиночном разряде согласно дополнительному расписанию.</w:t>
      </w:r>
    </w:p>
    <w:p w14:paraId="725D96E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</w:t>
      </w:r>
      <w:r>
        <w:rPr>
          <w:rFonts w:ascii="Times New Roman" w:hAnsi="Times New Roman"/>
          <w:sz w:val="28"/>
          <w:szCs w:val="28"/>
        </w:rPr>
        <w:t>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14:paraId="0B735691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</w:t>
      </w:r>
      <w:r>
        <w:rPr>
          <w:rFonts w:ascii="Times New Roman" w:hAnsi="Times New Roman"/>
          <w:sz w:val="28"/>
          <w:szCs w:val="28"/>
        </w:rPr>
        <w:t>иночном разряде во всех возрастных группах проводятся из трёх сетов с применением тай-брейка в каждом сете.</w:t>
      </w:r>
    </w:p>
    <w:p w14:paraId="62CCBE2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в парном разряде во всех возрастных группах проводятся из трёх сетов, где первые два сета играются с розыгрышем решающего очка и применени</w:t>
      </w:r>
      <w:r>
        <w:rPr>
          <w:rFonts w:ascii="Times New Roman" w:hAnsi="Times New Roman"/>
          <w:sz w:val="28"/>
          <w:szCs w:val="28"/>
        </w:rPr>
        <w:t xml:space="preserve">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14:paraId="63A706CD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14:paraId="19BCC842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состава участников, список сеяных игроков и жеребьевка проводится на основании дей</w:t>
      </w:r>
      <w:r>
        <w:rPr>
          <w:rFonts w:ascii="Times New Roman" w:hAnsi="Times New Roman"/>
          <w:sz w:val="28"/>
          <w:szCs w:val="28"/>
        </w:rPr>
        <w:t xml:space="preserve">ствующего рейтинга Вет-Тура. </w:t>
      </w:r>
    </w:p>
    <w:p w14:paraId="7A5B4106" w14:textId="77777777" w:rsidR="00480C60" w:rsidRDefault="008B2388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14:paraId="19DA7419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</w:t>
      </w:r>
      <w:r>
        <w:rPr>
          <w:rFonts w:ascii="Times New Roman" w:hAnsi="Times New Roman"/>
          <w:sz w:val="28"/>
          <w:szCs w:val="28"/>
        </w:rPr>
        <w:t xml:space="preserve">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14:paraId="6CA4B2B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неблагоприятных погодных условий матчи переносятся в закрытый комплекс.</w:t>
      </w:r>
      <w:r w:rsidRPr="00DD64E8">
        <w:rPr>
          <w:rFonts w:ascii="Times New Roman" w:hAnsi="Times New Roman"/>
          <w:sz w:val="28"/>
          <w:szCs w:val="28"/>
        </w:rPr>
        <w:t xml:space="preserve"> В случае большого количества участников, некоторые с</w:t>
      </w:r>
      <w:r w:rsidRPr="00DD64E8">
        <w:rPr>
          <w:rFonts w:ascii="Times New Roman" w:hAnsi="Times New Roman"/>
          <w:sz w:val="28"/>
          <w:szCs w:val="28"/>
        </w:rPr>
        <w:t xml:space="preserve">етки могут быть перенесены на закрытые корты, по решению главного судьи. </w:t>
      </w:r>
    </w:p>
    <w:p w14:paraId="05698D00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14:paraId="3D52DD0A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грунт.</w:t>
      </w:r>
    </w:p>
    <w:p w14:paraId="2EF6B0A2" w14:textId="528BBE1D" w:rsidR="00480C60" w:rsidRPr="00DD64E8" w:rsidRDefault="008B2388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Neva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sport</w:t>
      </w:r>
      <w:r w:rsidR="00DD64E8" w:rsidRPr="00DD64E8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  <w:r w:rsidR="00DD64E8">
        <w:rPr>
          <w:rFonts w:ascii="Arial" w:hAnsi="Arial" w:cs="Arial"/>
          <w:color w:val="0000FF"/>
          <w:sz w:val="27"/>
          <w:szCs w:val="27"/>
          <w:shd w:val="clear" w:color="auto" w:fill="FFFFFF"/>
          <w:lang w:val="en-US"/>
        </w:rPr>
        <w:t>Championship</w:t>
      </w:r>
    </w:p>
    <w:p w14:paraId="48E31530" w14:textId="77777777" w:rsidR="00480C60" w:rsidRDefault="008B2388">
      <w:r>
        <w:rPr>
          <w:rFonts w:ascii="Times New Roman" w:hAnsi="Times New Roman"/>
        </w:rPr>
        <w:fldChar w:fldCharType="end"/>
      </w:r>
    </w:p>
    <w:p w14:paraId="4AB0A036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</w:t>
      </w:r>
    </w:p>
    <w:p w14:paraId="74FF2649" w14:textId="77777777" w:rsidR="00480C60" w:rsidRDefault="008B2388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</w:t>
      </w:r>
      <w:r>
        <w:rPr>
          <w:rFonts w:ascii="Times New Roman" w:hAnsi="Times New Roman"/>
          <w:b/>
          <w:iCs/>
          <w:sz w:val="28"/>
          <w:szCs w:val="28"/>
        </w:rPr>
        <w:t xml:space="preserve"> участников и зрителей</w:t>
      </w:r>
    </w:p>
    <w:p w14:paraId="7B6CA338" w14:textId="77777777" w:rsidR="00480C60" w:rsidRDefault="00480C6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14:paraId="11BEA058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</w:t>
      </w:r>
      <w:r>
        <w:rPr>
          <w:rFonts w:ascii="Times New Roman" w:hAnsi="Times New Roman"/>
          <w:sz w:val="28"/>
          <w:szCs w:val="28"/>
        </w:rPr>
        <w:t xml:space="preserve"> 18 апреля 2014 года № 353.</w:t>
      </w:r>
    </w:p>
    <w:p w14:paraId="591A135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86462AB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</w:t>
      </w:r>
      <w:r>
        <w:rPr>
          <w:rFonts w:ascii="Times New Roman" w:hAnsi="Times New Roman"/>
          <w:sz w:val="28"/>
          <w:szCs w:val="28"/>
        </w:rPr>
        <w:t xml:space="preserve">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</w:t>
      </w:r>
      <w:r>
        <w:rPr>
          <w:rFonts w:ascii="Times New Roman" w:hAnsi="Times New Roman"/>
          <w:sz w:val="28"/>
          <w:szCs w:val="28"/>
        </w:rPr>
        <w:t xml:space="preserve">дополнениями и изменениями.  </w:t>
      </w:r>
    </w:p>
    <w:p w14:paraId="1E2A1C34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</w:t>
      </w:r>
      <w:r>
        <w:rPr>
          <w:rFonts w:ascii="Times New Roman" w:hAnsi="Times New Roman"/>
          <w:sz w:val="28"/>
          <w:szCs w:val="28"/>
        </w:rPr>
        <w:t>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</w:t>
      </w:r>
      <w:r>
        <w:rPr>
          <w:rFonts w:ascii="Times New Roman" w:hAnsi="Times New Roman"/>
          <w:sz w:val="28"/>
          <w:szCs w:val="28"/>
        </w:rPr>
        <w:t>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</w:t>
      </w:r>
      <w:r>
        <w:rPr>
          <w:rFonts w:ascii="Times New Roman" w:hAnsi="Times New Roman"/>
          <w:sz w:val="28"/>
          <w:szCs w:val="28"/>
        </w:rPr>
        <w:t>тиях».</w:t>
      </w:r>
    </w:p>
    <w:p w14:paraId="5088C7D0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2A6656FF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14:paraId="11931F20" w14:textId="1E797E34" w:rsidR="00480C60" w:rsidRPr="00DD64E8" w:rsidRDefault="008B2388" w:rsidP="00DD64E8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</w:t>
      </w:r>
      <w:r w:rsidR="00DD64E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урнира в каждой возрастной группе в одиночных и парных разрядах награждаются </w:t>
      </w:r>
      <w:r w:rsidR="00DD64E8">
        <w:rPr>
          <w:rFonts w:ascii="Times New Roman" w:hAnsi="Times New Roman"/>
          <w:sz w:val="28"/>
          <w:szCs w:val="28"/>
        </w:rPr>
        <w:t>кубками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грамотами</w:t>
      </w:r>
      <w:r w:rsidR="00DD64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>призеры -</w:t>
      </w:r>
      <w:r>
        <w:rPr>
          <w:rFonts w:ascii="Times New Roman" w:hAnsi="Times New Roman"/>
          <w:sz w:val="28"/>
          <w:szCs w:val="28"/>
        </w:rPr>
        <w:t xml:space="preserve"> </w:t>
      </w:r>
      <w:r w:rsidR="00DD64E8">
        <w:rPr>
          <w:rFonts w:ascii="Times New Roman" w:hAnsi="Times New Roman"/>
          <w:sz w:val="28"/>
          <w:szCs w:val="28"/>
        </w:rPr>
        <w:t xml:space="preserve">медалями и грамотами </w:t>
      </w:r>
    </w:p>
    <w:p w14:paraId="541DD774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7DF6C43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71490820" w14:textId="77777777" w:rsidR="00480C60" w:rsidRDefault="00480C60">
      <w:pPr>
        <w:pStyle w:val="a7"/>
        <w:rPr>
          <w:rFonts w:ascii="Times New Roman" w:hAnsi="Times New Roman"/>
          <w:sz w:val="28"/>
          <w:szCs w:val="28"/>
        </w:rPr>
      </w:pPr>
    </w:p>
    <w:p w14:paraId="19C99FE6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14:paraId="67080029" w14:textId="35F960F4" w:rsidR="00480C60" w:rsidRDefault="008B2388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>Предварительные электронные заявки игроков на участие в турн</w:t>
      </w:r>
      <w:r>
        <w:rPr>
          <w:rFonts w:ascii="Times New Roman" w:hAnsi="Times New Roman"/>
          <w:sz w:val="28"/>
          <w:szCs w:val="28"/>
        </w:rPr>
        <w:t xml:space="preserve">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</w:t>
      </w:r>
      <w:r w:rsidR="00D26C0C">
        <w:rPr>
          <w:rFonts w:ascii="Times New Roman" w:hAnsi="Times New Roman"/>
          <w:sz w:val="28"/>
          <w:szCs w:val="28"/>
        </w:rPr>
        <w:t>8-967 253 38 87</w:t>
      </w:r>
      <w:r>
        <w:rPr>
          <w:rFonts w:ascii="Times New Roman" w:hAnsi="Times New Roman"/>
          <w:sz w:val="28"/>
          <w:szCs w:val="28"/>
        </w:rPr>
        <w:t xml:space="preserve">, </w:t>
      </w:r>
      <w:r w:rsidR="00D26C0C">
        <w:rPr>
          <w:rFonts w:ascii="Times New Roman" w:hAnsi="Times New Roman"/>
          <w:sz w:val="28"/>
          <w:szCs w:val="28"/>
          <w:lang w:val="en-US"/>
        </w:rPr>
        <w:t>e</w:t>
      </w:r>
      <w:r w:rsidR="00D26C0C" w:rsidRPr="00D26C0C">
        <w:rPr>
          <w:rFonts w:ascii="Times New Roman" w:hAnsi="Times New Roman"/>
          <w:sz w:val="28"/>
          <w:szCs w:val="28"/>
        </w:rPr>
        <w:t>-</w:t>
      </w:r>
      <w:r w:rsidR="00D26C0C">
        <w:rPr>
          <w:rFonts w:ascii="Times New Roman" w:hAnsi="Times New Roman"/>
          <w:sz w:val="28"/>
          <w:szCs w:val="28"/>
          <w:lang w:val="en-US"/>
        </w:rPr>
        <w:t>mail</w:t>
      </w:r>
      <w:r w:rsidR="00D26C0C" w:rsidRPr="00D26C0C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D26C0C" w:rsidRPr="00225F54">
          <w:rPr>
            <w:rStyle w:val="a3"/>
            <w:rFonts w:ascii="Times New Roman" w:hAnsi="Times New Roman"/>
            <w:sz w:val="28"/>
            <w:szCs w:val="28"/>
            <w:lang w:val="en-US"/>
          </w:rPr>
          <w:t>madinochka</w:t>
        </w:r>
        <w:r w:rsidR="00D26C0C" w:rsidRPr="00225F54">
          <w:rPr>
            <w:rStyle w:val="a3"/>
            <w:rFonts w:ascii="Times New Roman" w:hAnsi="Times New Roman"/>
            <w:sz w:val="28"/>
            <w:szCs w:val="28"/>
          </w:rPr>
          <w:t>15081983@</w:t>
        </w:r>
        <w:r w:rsidR="00D26C0C" w:rsidRPr="00225F54">
          <w:rPr>
            <w:rStyle w:val="a3"/>
            <w:rFonts w:ascii="Times New Roman" w:hAnsi="Times New Roman"/>
            <w:sz w:val="28"/>
            <w:szCs w:val="28"/>
            <w:lang w:val="en-US"/>
          </w:rPr>
          <w:t>yahoo</w:t>
        </w:r>
        <w:r w:rsidR="00D26C0C" w:rsidRPr="00225F54">
          <w:rPr>
            <w:rStyle w:val="a3"/>
            <w:rFonts w:ascii="Times New Roman" w:hAnsi="Times New Roman"/>
            <w:sz w:val="28"/>
            <w:szCs w:val="28"/>
          </w:rPr>
          <w:t>.</w:t>
        </w:r>
        <w:r w:rsidR="00D26C0C" w:rsidRPr="00225F54">
          <w:rPr>
            <w:rStyle w:val="a3"/>
            <w:rFonts w:ascii="Times New Roman" w:hAnsi="Times New Roman"/>
            <w:sz w:val="28"/>
            <w:szCs w:val="28"/>
            <w:lang w:val="en-US"/>
          </w:rPr>
          <w:t>com</w:t>
        </w:r>
      </w:hyperlink>
      <w:r w:rsidR="00D26C0C" w:rsidRPr="00D26C0C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12 ч </w:t>
      </w:r>
      <w:r w:rsidRPr="00DD64E8"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 xml:space="preserve">сентября  2024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</w:t>
      </w:r>
      <w:r w:rsidR="00D26C0C">
        <w:rPr>
          <w:rFonts w:ascii="Times New Roman" w:hAnsi="Times New Roman"/>
          <w:sz w:val="28"/>
          <w:szCs w:val="28"/>
        </w:rPr>
        <w:t>директору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r w:rsidR="00D26C0C">
        <w:rPr>
          <w:rFonts w:ascii="Times New Roman" w:hAnsi="Times New Roman"/>
          <w:sz w:val="28"/>
          <w:szCs w:val="28"/>
        </w:rPr>
        <w:t>Новикову</w:t>
      </w:r>
      <w:proofErr w:type="gramEnd"/>
      <w:r w:rsidR="00D26C0C">
        <w:rPr>
          <w:rFonts w:ascii="Times New Roman" w:hAnsi="Times New Roman"/>
          <w:sz w:val="28"/>
          <w:szCs w:val="28"/>
        </w:rPr>
        <w:t xml:space="preserve"> Валентину Михайловичу</w:t>
      </w:r>
      <w:r>
        <w:rPr>
          <w:rFonts w:ascii="Times New Roman" w:hAnsi="Times New Roman"/>
          <w:sz w:val="28"/>
          <w:szCs w:val="28"/>
        </w:rPr>
        <w:t xml:space="preserve"> на карту Сбера, привязанную к тел. </w:t>
      </w:r>
      <w:r>
        <w:rPr>
          <w:rFonts w:ascii="Times New Roman" w:hAnsi="Times New Roman"/>
          <w:sz w:val="28"/>
          <w:szCs w:val="28"/>
        </w:rPr>
        <w:t>8-9</w:t>
      </w:r>
      <w:r w:rsidR="00D26C0C">
        <w:rPr>
          <w:rFonts w:ascii="Times New Roman" w:hAnsi="Times New Roman"/>
          <w:sz w:val="28"/>
          <w:szCs w:val="28"/>
        </w:rPr>
        <w:t>154360501 до начала турнира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14:paraId="38FB1B48" w14:textId="77777777" w:rsidR="00480C60" w:rsidRDefault="00480C60">
      <w:pPr>
        <w:rPr>
          <w:b/>
        </w:rPr>
      </w:pPr>
    </w:p>
    <w:p w14:paraId="145272B3" w14:textId="77777777" w:rsidR="00480C60" w:rsidRDefault="008B2388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14:paraId="3A06F2D4" w14:textId="0AFC1591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составляет,</w:t>
      </w:r>
      <w:r w:rsidRPr="00DD64E8">
        <w:rPr>
          <w:rFonts w:ascii="Times New Roman" w:hAnsi="Times New Roman"/>
          <w:sz w:val="28"/>
          <w:szCs w:val="28"/>
        </w:rPr>
        <w:t xml:space="preserve"> </w:t>
      </w:r>
      <w:r w:rsidR="00D26C0C">
        <w:rPr>
          <w:rFonts w:ascii="Times New Roman" w:hAnsi="Times New Roman"/>
          <w:sz w:val="28"/>
          <w:szCs w:val="28"/>
        </w:rPr>
        <w:t>3</w:t>
      </w:r>
      <w:r w:rsidRPr="00DD64E8">
        <w:rPr>
          <w:rFonts w:ascii="Times New Roman" w:hAnsi="Times New Roman"/>
          <w:sz w:val="28"/>
          <w:szCs w:val="28"/>
        </w:rPr>
        <w:t xml:space="preserve">000 </w:t>
      </w:r>
      <w:proofErr w:type="spellStart"/>
      <w:proofErr w:type="gramStart"/>
      <w:r w:rsidRPr="00DD64E8">
        <w:rPr>
          <w:rFonts w:ascii="Times New Roman" w:hAnsi="Times New Roman"/>
          <w:sz w:val="28"/>
          <w:szCs w:val="28"/>
        </w:rPr>
        <w:t>руб</w:t>
      </w:r>
      <w:proofErr w:type="spellEnd"/>
      <w:r w:rsidRPr="00DD64E8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па</w:t>
      </w:r>
      <w:r>
        <w:rPr>
          <w:rFonts w:ascii="Times New Roman" w:hAnsi="Times New Roman"/>
          <w:sz w:val="28"/>
          <w:szCs w:val="28"/>
        </w:rPr>
        <w:t>рном -</w:t>
      </w:r>
      <w:r w:rsidR="00D26C0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00 руб.  Мужчины 65 лет и старше, женщины 60 лет и старше оплачивают 50% от заявленного взноса.</w:t>
      </w:r>
    </w:p>
    <w:p w14:paraId="379E7287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</w:t>
      </w:r>
      <w:r>
        <w:rPr>
          <w:rFonts w:ascii="Times New Roman" w:hAnsi="Times New Roman"/>
          <w:sz w:val="28"/>
          <w:szCs w:val="28"/>
        </w:rPr>
        <w:t>анизации или сами участники.</w:t>
      </w:r>
    </w:p>
    <w:p w14:paraId="549C71C5" w14:textId="77777777" w:rsidR="00480C60" w:rsidRDefault="008B238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14:paraId="10C56C69" w14:textId="77777777" w:rsidR="00480C60" w:rsidRDefault="008B2388">
      <w:pPr>
        <w:numPr>
          <w:ilvl w:val="0"/>
          <w:numId w:val="2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14:paraId="00DCA375" w14:textId="77777777" w:rsidR="00480C60" w:rsidRDefault="00480C60">
      <w:pPr>
        <w:spacing w:after="0" w:line="24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</w:p>
    <w:p w14:paraId="2B777288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своевременного бронирования гостиницы просьба со</w:t>
      </w:r>
      <w:r>
        <w:rPr>
          <w:rFonts w:ascii="Times New Roman" w:hAnsi="Times New Roman"/>
          <w:b/>
          <w:sz w:val="28"/>
          <w:szCs w:val="28"/>
        </w:rPr>
        <w:t>общить по телефону: 8-496-54-922-93 количество мест, фамилию и желательную стоимость проживания.</w:t>
      </w:r>
    </w:p>
    <w:p w14:paraId="207199A3" w14:textId="77777777" w:rsidR="00480C60" w:rsidRDefault="008B23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г. Сергиев Посад.</w:t>
      </w:r>
    </w:p>
    <w:p w14:paraId="411FB31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26ED6E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86F9CA9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CD9B113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066AE9CB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97B396" w14:textId="77777777" w:rsidR="00480C60" w:rsidRDefault="00480C6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D16D17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b/>
          <w:sz w:val="28"/>
          <w:szCs w:val="28"/>
        </w:rPr>
        <w:t>на  участие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в открытом турнире по теннису среди ветеранов</w:t>
      </w:r>
    </w:p>
    <w:p w14:paraId="7952DEE6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«ЗОЛОТЫЕ КУПОЛА- 2024» </w:t>
      </w:r>
    </w:p>
    <w:p w14:paraId="7B3E0BB2" w14:textId="77777777" w:rsidR="00480C60" w:rsidRDefault="008B238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     </w:t>
      </w:r>
      <w:r w:rsidRPr="00DD64E8">
        <w:rPr>
          <w:rFonts w:ascii="Times New Roman" w:hAnsi="Times New Roman"/>
          <w:b/>
          <w:sz w:val="28"/>
          <w:szCs w:val="28"/>
        </w:rPr>
        <w:t>13</w:t>
      </w:r>
      <w:r>
        <w:rPr>
          <w:rFonts w:ascii="Times New Roman" w:hAnsi="Times New Roman"/>
          <w:b/>
          <w:sz w:val="28"/>
          <w:szCs w:val="28"/>
        </w:rPr>
        <w:t>.09.-1</w:t>
      </w:r>
      <w:r w:rsidRPr="00DD64E8">
        <w:rPr>
          <w:rFonts w:ascii="Times New Roman" w:hAnsi="Times New Roman"/>
          <w:b/>
          <w:sz w:val="28"/>
          <w:szCs w:val="28"/>
        </w:rPr>
        <w:t>7.</w:t>
      </w:r>
      <w:r>
        <w:rPr>
          <w:rFonts w:ascii="Times New Roman" w:hAnsi="Times New Roman"/>
          <w:b/>
          <w:sz w:val="28"/>
          <w:szCs w:val="28"/>
        </w:rPr>
        <w:t>09. 2024 года</w:t>
      </w:r>
    </w:p>
    <w:p w14:paraId="1653AC52" w14:textId="77777777" w:rsidR="00480C60" w:rsidRDefault="00480C6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480C60" w14:paraId="3B49964F" w14:textId="77777777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6749F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4BF6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</w:t>
            </w:r>
            <w:proofErr w:type="gramEnd"/>
            <w:r>
              <w:rPr>
                <w:rFonts w:ascii="Times New Roman" w:hAnsi="Times New Roman"/>
                <w:b/>
              </w:rPr>
              <w:t>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520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4D5B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F38255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</w:t>
            </w:r>
            <w:r>
              <w:rPr>
                <w:rFonts w:ascii="Times New Roman" w:hAnsi="Times New Roman"/>
                <w:b/>
              </w:rPr>
              <w:t>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DBF4C2" w14:textId="77777777" w:rsidR="00480C60" w:rsidRDefault="008B23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480C60" w14:paraId="00E80CE7" w14:textId="77777777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83AC1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2C0B9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86567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70558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4F4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4FC83" w14:textId="77777777" w:rsidR="00480C60" w:rsidRDefault="00480C60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6143AF31" w14:textId="77777777" w:rsidR="00480C60" w:rsidRDefault="00480C6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480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7AD11746"/>
    <w:lvl w:ilvl="0">
      <w:start w:val="1"/>
      <w:numFmt w:val="decimal"/>
      <w:suff w:val="space"/>
      <w:lvlText w:val="%1."/>
      <w:lvlJc w:val="left"/>
    </w:lvl>
  </w:abstractNum>
  <w:abstractNum w:abstractNumId="1">
    <w:nsid w:val="0C637490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60"/>
    <w:rsid w:val="00304A83"/>
    <w:rsid w:val="00480C60"/>
    <w:rsid w:val="008B2388"/>
    <w:rsid w:val="00D26C0C"/>
    <w:rsid w:val="00DD6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D7A8"/>
  <w15:docId w15:val="{F49A69FA-5F37-C745-9DD8-06B5E73C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SimSun" w:hAnsi="Cambria" w:cs="SimSun"/>
      <w:b/>
      <w:bCs/>
      <w:color w:val="366091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D26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dinochka15081983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4FB8A-9431-46CF-A27A-0B75D170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Lenovo</cp:lastModifiedBy>
  <cp:revision>2</cp:revision>
  <dcterms:created xsi:type="dcterms:W3CDTF">2024-08-10T18:07:00Z</dcterms:created>
  <dcterms:modified xsi:type="dcterms:W3CDTF">2024-08-10T18:07:00Z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3ec5260d9c7d407da4b9fa77e4a79435</vt:lpwstr>
  </property>
</Properties>
</file>