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XSpec="center" w:tblpY="-532"/>
        <w:tblW w:w="9923" w:type="dxa"/>
        <w:tblCellSpacing w:w="0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9903"/>
        <w:gridCol w:w="20"/>
      </w:tblGrid>
      <w:tr w:rsidR="006D35F5" w:rsidRPr="00BC661A" w:rsidTr="000E4A8E">
        <w:trPr>
          <w:gridAfter w:val="1"/>
          <w:wAfter w:w="20" w:type="dxa"/>
          <w:tblCellSpacing w:w="0" w:type="dxa"/>
        </w:trPr>
        <w:tc>
          <w:tcPr>
            <w:tcW w:w="9903" w:type="dxa"/>
            <w:shd w:val="clear" w:color="auto" w:fill="FFFFFF"/>
            <w:vAlign w:val="center"/>
          </w:tcPr>
          <w:p w:rsidR="006D35F5" w:rsidRPr="00BC661A" w:rsidRDefault="006D35F5" w:rsidP="00EA551E">
            <w:pPr>
              <w:spacing w:after="0" w:line="240" w:lineRule="auto"/>
              <w:ind w:left="-42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D35F5" w:rsidRPr="00BC661A" w:rsidTr="00EA551E">
        <w:trPr>
          <w:tblCellSpacing w:w="0" w:type="dxa"/>
        </w:trPr>
        <w:tc>
          <w:tcPr>
            <w:tcW w:w="9903" w:type="dxa"/>
            <w:shd w:val="clear" w:color="auto" w:fill="FFFFFF"/>
            <w:vAlign w:val="center"/>
            <w:hideMark/>
          </w:tcPr>
          <w:tbl>
            <w:tblPr>
              <w:tblW w:w="0" w:type="auto"/>
              <w:jc w:val="center"/>
              <w:tblLayout w:type="fixed"/>
              <w:tblLook w:val="04A0"/>
            </w:tblPr>
            <w:tblGrid>
              <w:gridCol w:w="4672"/>
              <w:gridCol w:w="4673"/>
            </w:tblGrid>
            <w:tr w:rsidR="000E4A8E" w:rsidRPr="00DF4B30" w:rsidTr="00AF6669">
              <w:trPr>
                <w:jc w:val="center"/>
              </w:trPr>
              <w:tc>
                <w:tcPr>
                  <w:tcW w:w="4672" w:type="dxa"/>
                  <w:shd w:val="clear" w:color="auto" w:fill="auto"/>
                </w:tcPr>
                <w:p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DF4B30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«УТВЕРЖДАЮ»</w:t>
                  </w:r>
                </w:p>
                <w:p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</w:p>
                <w:p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DF4B30">
                    <w:rPr>
                      <w:rFonts w:ascii="Times New Roman" w:hAnsi="Times New Roman"/>
                      <w:b/>
                      <w:color w:val="000000"/>
                      <w:sz w:val="28"/>
                      <w:szCs w:val="28"/>
                      <w:shd w:val="clear" w:color="auto" w:fill="FFFFFF"/>
                    </w:rPr>
                    <w:t>Комитет по физической культуре и спорту Администрации Вышневолоцкого городского округа</w:t>
                  </w:r>
                </w:p>
                <w:p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</w:p>
                <w:p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</w:p>
                <w:p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DF4B30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________________  У.В.Карапетян </w:t>
                  </w:r>
                </w:p>
                <w:p w:rsidR="000E4A8E" w:rsidRPr="00DF4B30" w:rsidRDefault="008C639D" w:rsidP="00A71076">
                  <w:pPr>
                    <w:framePr w:hSpace="180" w:wrap="around" w:hAnchor="margin" w:xAlign="center" w:y="-532"/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 «22»  марта 2023</w:t>
                  </w:r>
                  <w:r w:rsidR="00DF4B30">
                    <w:rPr>
                      <w:rFonts w:ascii="Times New Roman" w:hAnsi="Times New Roman"/>
                      <w:sz w:val="28"/>
                      <w:szCs w:val="28"/>
                    </w:rPr>
                    <w:t>г.</w:t>
                  </w:r>
                </w:p>
              </w:tc>
              <w:tc>
                <w:tcPr>
                  <w:tcW w:w="4673" w:type="dxa"/>
                  <w:shd w:val="clear" w:color="auto" w:fill="auto"/>
                </w:tcPr>
                <w:p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DF4B30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«СОГЛАСОВАНО»</w:t>
                  </w:r>
                </w:p>
                <w:p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</w:p>
                <w:p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DF4B30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Директор</w:t>
                  </w:r>
                </w:p>
                <w:p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DF4B30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Теннисного клуба «Авангард»</w:t>
                  </w:r>
                </w:p>
                <w:p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</w:p>
                <w:p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</w:p>
                <w:p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</w:p>
                <w:p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</w:p>
                <w:p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DF4B30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______________  В.В. </w:t>
                  </w:r>
                  <w:proofErr w:type="spellStart"/>
                  <w:r w:rsidRPr="00DF4B30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Колошва</w:t>
                  </w:r>
                  <w:proofErr w:type="spellEnd"/>
                </w:p>
                <w:p w:rsidR="000E4A8E" w:rsidRPr="00DF4B30" w:rsidRDefault="008C639D" w:rsidP="00A71076">
                  <w:pPr>
                    <w:framePr w:hSpace="180" w:wrap="around" w:hAnchor="margin" w:xAlign="center" w:y="-532"/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«22»  марта 2023</w:t>
                  </w:r>
                  <w:r w:rsidR="00DF4B30">
                    <w:rPr>
                      <w:rFonts w:ascii="Times New Roman" w:hAnsi="Times New Roman"/>
                      <w:sz w:val="28"/>
                      <w:szCs w:val="28"/>
                    </w:rPr>
                    <w:t>г.</w:t>
                  </w:r>
                </w:p>
              </w:tc>
            </w:tr>
            <w:tr w:rsidR="000E4A8E" w:rsidRPr="00DC1844" w:rsidTr="00AF6669">
              <w:trPr>
                <w:jc w:val="center"/>
              </w:trPr>
              <w:tc>
                <w:tcPr>
                  <w:tcW w:w="4672" w:type="dxa"/>
                  <w:shd w:val="clear" w:color="auto" w:fill="auto"/>
                </w:tcPr>
                <w:p w:rsidR="000E4A8E" w:rsidRPr="00DC1844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4673" w:type="dxa"/>
                  <w:shd w:val="clear" w:color="auto" w:fill="auto"/>
                </w:tcPr>
                <w:p w:rsidR="000E4A8E" w:rsidRPr="00DC1844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jc w:val="right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</w:tbl>
          <w:p w:rsidR="000E4A8E" w:rsidRDefault="000E4A8E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E4A8E" w:rsidRPr="00BC661A" w:rsidRDefault="000E4A8E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F4841" w:rsidRPr="008204E6" w:rsidRDefault="006D35F5" w:rsidP="00EA551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</w:pPr>
            <w:r w:rsidRPr="008204E6">
              <w:rPr>
                <w:rFonts w:ascii="Times New Roman" w:eastAsia="Times New Roman" w:hAnsi="Times New Roman" w:cs="Times New Roman"/>
                <w:b/>
                <w:color w:val="000000"/>
                <w:kern w:val="36"/>
                <w:sz w:val="28"/>
                <w:szCs w:val="28"/>
                <w:lang w:eastAsia="ru-RU"/>
              </w:rPr>
              <w:t xml:space="preserve">Положение </w:t>
            </w:r>
            <w:r w:rsidR="00BE6414" w:rsidRPr="008204E6">
              <w:rPr>
                <w:rFonts w:ascii="Times New Roman" w:eastAsia="Times New Roman" w:hAnsi="Times New Roman" w:cs="Times New Roman"/>
                <w:b/>
                <w:color w:val="000000"/>
                <w:kern w:val="36"/>
                <w:sz w:val="28"/>
                <w:szCs w:val="28"/>
                <w:lang w:eastAsia="ru-RU"/>
              </w:rPr>
              <w:t>о</w:t>
            </w:r>
            <w:r w:rsidRPr="008204E6">
              <w:rPr>
                <w:rFonts w:ascii="Times New Roman" w:eastAsia="Times New Roman" w:hAnsi="Times New Roman" w:cs="Times New Roman"/>
                <w:b/>
                <w:color w:val="000000"/>
                <w:kern w:val="36"/>
                <w:sz w:val="28"/>
                <w:szCs w:val="28"/>
                <w:lang w:eastAsia="ru-RU"/>
              </w:rPr>
              <w:t xml:space="preserve"> </w:t>
            </w:r>
            <w:r w:rsidR="00BE6414" w:rsidRPr="008204E6">
              <w:rPr>
                <w:rFonts w:ascii="Times New Roman" w:eastAsia="Times New Roman" w:hAnsi="Times New Roman" w:cs="Times New Roman"/>
                <w:b/>
                <w:color w:val="000000"/>
                <w:kern w:val="36"/>
                <w:sz w:val="28"/>
                <w:szCs w:val="28"/>
                <w:lang w:eastAsia="ru-RU"/>
              </w:rPr>
              <w:t>турнире</w:t>
            </w:r>
            <w:r w:rsidR="008F4841" w:rsidRPr="008204E6">
              <w:rPr>
                <w:rFonts w:ascii="Times New Roman" w:eastAsia="Times New Roman" w:hAnsi="Times New Roman" w:cs="Times New Roman"/>
                <w:b/>
                <w:color w:val="000000"/>
                <w:kern w:val="36"/>
                <w:sz w:val="28"/>
                <w:szCs w:val="28"/>
                <w:lang w:eastAsia="ru-RU"/>
              </w:rPr>
              <w:t xml:space="preserve"> по теннису среди ветеранов </w:t>
            </w:r>
            <w:r w:rsidR="008F4841" w:rsidRPr="008204E6"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  <w:t>«</w:t>
            </w:r>
            <w:r w:rsidR="00BE6414" w:rsidRPr="008204E6"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  <w:t>Чемпионат Вышневолоцкого городского округа по теннису среди ветеранов</w:t>
            </w:r>
            <w:r w:rsidR="008F4841" w:rsidRPr="008204E6"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  <w:t>»</w:t>
            </w:r>
            <w:r w:rsidR="00BE6414" w:rsidRPr="008204E6">
              <w:rPr>
                <w:rFonts w:ascii="Times New Roman" w:eastAsia="Times New Roman" w:hAnsi="Times New Roman" w:cs="Times New Roman"/>
                <w:b/>
                <w:color w:val="FF0000"/>
                <w:kern w:val="36"/>
                <w:sz w:val="28"/>
                <w:szCs w:val="28"/>
                <w:lang w:eastAsia="ru-RU"/>
              </w:rPr>
              <w:t xml:space="preserve"> </w:t>
            </w:r>
            <w:r w:rsidR="008F4841" w:rsidRPr="008204E6"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  <w:t>в системе Российского ветеранского теннисного тура (Вет-тура).</w:t>
            </w:r>
          </w:p>
          <w:p w:rsidR="008F4841" w:rsidRPr="008204E6" w:rsidRDefault="008F4841" w:rsidP="00EA551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1. Общие положения</w:t>
            </w:r>
          </w:p>
          <w:p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</w:t>
            </w:r>
            <w:r w:rsidR="00BE641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1.1 </w:t>
            </w:r>
            <w:r w:rsidR="00BE6414" w:rsidRPr="001C42F3"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  <w:t>Чемпионат Вышневолоцкого городского округа по теннису среди ветеранов</w:t>
            </w:r>
            <w:r w:rsidR="00BE6414" w:rsidRPr="00BC661A">
              <w:rPr>
                <w:rFonts w:ascii="Times New Roman" w:eastAsia="Times New Roman" w:hAnsi="Times New Roman" w:cs="Times New Roman"/>
                <w:color w:val="FF0000"/>
                <w:kern w:val="36"/>
                <w:sz w:val="24"/>
                <w:szCs w:val="24"/>
                <w:lang w:eastAsia="ru-RU"/>
              </w:rPr>
              <w:t xml:space="preserve">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проводится с целью привлечения ветеранов тенниса к активному, здоровому образу жизни,  популяризации тенниса и его дальнейшего массового развития, повышения  мастерств</w:t>
            </w:r>
            <w:r w:rsidR="00BE641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 спортсменов-ветеранов тенниса и расширения международных связей.</w:t>
            </w:r>
          </w:p>
          <w:p w:rsidR="00F40CC4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 </w:t>
            </w:r>
            <w:r w:rsidR="005216A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1.2.</w:t>
            </w:r>
            <w:r w:rsidR="008F4841"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Турнир </w:t>
            </w:r>
            <w:r w:rsidR="00F44521"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DE1B9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</w:t>
            </w:r>
            <w:r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-й категории.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</w:p>
          <w:p w:rsidR="006D35F5" w:rsidRPr="00BC661A" w:rsidRDefault="00F40CC4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Организацией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подготовк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ой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 </w:t>
            </w:r>
            <w:r w:rsidR="008F484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турнир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руководит Комитет по физической культуре и спорту Администрации Вышневолоцкого городского округа. Непосредственное проведение соревнований возлагается на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оргкомитет</w:t>
            </w:r>
            <w:r w:rsidR="008F484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составе</w:t>
            </w:r>
            <w:r w:rsidR="0036676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 </w:t>
            </w:r>
          </w:p>
          <w:p w:rsidR="00C24BE0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Директор </w:t>
            </w:r>
            <w:r w:rsidR="00514170"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т</w:t>
            </w:r>
            <w:r w:rsidR="008F4841"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урнира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proofErr w:type="spellStart"/>
            <w:r w:rsidR="00BE641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Колошва</w:t>
            </w:r>
            <w:proofErr w:type="spellEnd"/>
            <w:r w:rsidR="00BE641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Владимир Владимирович</w:t>
            </w:r>
            <w:r w:rsid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г.Вышний Волочек, тел. 891053019</w:t>
            </w:r>
            <w:r w:rsidR="00BE641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  <w:r w:rsidR="00514170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</w:t>
            </w:r>
          </w:p>
          <w:p w:rsidR="008153C4" w:rsidRPr="00BC661A" w:rsidRDefault="00BC661A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Главный судья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="006901A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судья </w:t>
            </w:r>
            <w:r w:rsidR="006901A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I</w:t>
            </w:r>
            <w:r w:rsidR="001C42F3" w:rsidRPr="001C42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категории </w:t>
            </w:r>
            <w:proofErr w:type="spellStart"/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Лешуков</w:t>
            </w:r>
            <w:proofErr w:type="spellEnd"/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</w:t>
            </w:r>
            <w:r w:rsidR="00815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лександр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="00815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иколаевич, </w:t>
            </w:r>
            <w:r w:rsidR="008151EC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г.Тверь</w:t>
            </w:r>
            <w:r w:rsidR="008F484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77A62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тел.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892069029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</w:t>
            </w:r>
            <w:r w:rsidR="006901A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F455CA" w:rsidRPr="00BC661A" w:rsidRDefault="008153C4" w:rsidP="00EA55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Главный секретарь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31CF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901A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судья </w:t>
            </w:r>
            <w:r w:rsidR="00BE641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II</w:t>
            </w:r>
            <w:r w:rsidR="00BE641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31CF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кат</w:t>
            </w:r>
            <w:r w:rsidR="007253D0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егории </w:t>
            </w:r>
            <w:proofErr w:type="spellStart"/>
            <w:r w:rsidR="001C42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Бурмистрова</w:t>
            </w:r>
            <w:proofErr w:type="spellEnd"/>
            <w:r w:rsidR="001C42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Светлана Рафаиловна</w:t>
            </w:r>
            <w:r w:rsidR="008F484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1C42F3" w:rsidRPr="001C42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г.Вышний Волочек тел. </w:t>
            </w:r>
            <w:r w:rsid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893017835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6D35F5" w:rsidRPr="00BC661A" w:rsidRDefault="006D35F5" w:rsidP="00EA55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2.  Место и сроки проведения</w:t>
            </w:r>
          </w:p>
          <w:p w:rsidR="004662D3" w:rsidRPr="001C42F3" w:rsidRDefault="008F4841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2.1.Турнир проводится на 2</w:t>
            </w:r>
            <w:r w:rsidR="0036676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открытых </w:t>
            </w:r>
            <w:r w:rsidR="005216A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теннисных кортах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 покрытием грунт</w:t>
            </w:r>
            <w:r w:rsidR="005216A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 адресу: 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Тверская</w:t>
            </w:r>
            <w:r w:rsidR="00167DAE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44320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област</w:t>
            </w:r>
            <w:r w:rsidR="00090B8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ь</w:t>
            </w:r>
            <w:r w:rsidR="008E38AF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="00F4452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Вышний Волочек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36676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ул. </w:t>
            </w:r>
            <w:r w:rsidR="001C42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Двор фабрики Пролетарский Авангард. д. 2а.</w:t>
            </w:r>
          </w:p>
          <w:p w:rsidR="00764FEB" w:rsidRPr="00BC661A" w:rsidRDefault="005216A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2.2.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="00F4452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роки проведения турнира: </w:t>
            </w:r>
            <w:r w:rsidR="00F44521"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с </w:t>
            </w:r>
            <w:r w:rsidR="00DE1B9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22 по 26</w:t>
            </w:r>
            <w:r w:rsidR="004662D3"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июня</w:t>
            </w:r>
            <w:r w:rsidR="00F44521"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DE1B9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2023</w:t>
            </w:r>
            <w:r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года.</w:t>
            </w:r>
          </w:p>
          <w:p w:rsidR="00F455CA" w:rsidRPr="00BC661A" w:rsidRDefault="00F455CA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3. Требования к участникам соревнования и условия их допуска</w:t>
            </w:r>
          </w:p>
          <w:p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  </w:t>
            </w:r>
            <w:r w:rsidR="005216A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3.1.</w:t>
            </w:r>
            <w:r w:rsidR="008F484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 участию в турнире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допускаются мужчины и ж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="00DE1B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нщины, которым к 31 декабря 2023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 исполнилось или должно исполниться 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лет (независимо от дня и месяца рождения),  подавшие заявку в установленный настоящим Положением срок,  зарегистрировавшиеся в мандатной комиссии в день приезда соответствующей возрастной группы и уплатившие заявочный  взнос.</w:t>
            </w:r>
            <w:r w:rsidR="00831CF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Все участники должны иметь медицинский допуск к соревнованиям.</w:t>
            </w:r>
          </w:p>
          <w:p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  </w:t>
            </w:r>
            <w:r w:rsidR="005216A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3.2.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Принадлежность игрока к той или иной возрастной группе определяется годом рождения. </w:t>
            </w:r>
          </w:p>
          <w:p w:rsidR="006D35F5" w:rsidRPr="00BC661A" w:rsidRDefault="008F4841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  Турнир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проводится в следующих возрастных группах:</w:t>
            </w:r>
          </w:p>
          <w:p w:rsidR="00493EAD" w:rsidRPr="00BC661A" w:rsidRDefault="00831CF4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 ж</w:t>
            </w:r>
            <w:r w:rsidR="00815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енщин  в одиночном разряде – </w:t>
            </w:r>
            <w:r w:rsidR="003843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</w:t>
            </w:r>
            <w:r w:rsidR="00815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Ж-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</w:t>
            </w:r>
            <w:r w:rsidR="00493EAD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DE1B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  <w:r w:rsidR="00493EAD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человек</w:t>
            </w:r>
          </w:p>
          <w:p w:rsidR="00FD22D3" w:rsidRPr="00BC661A" w:rsidRDefault="00493EAD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                             </w:t>
            </w:r>
            <w:r w:rsidR="003843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Ж-50+</w:t>
            </w:r>
            <w:r w:rsidR="00DE1B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5328EE" w:rsidRPr="005328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человек</w:t>
            </w:r>
          </w:p>
          <w:p w:rsidR="00493EAD" w:rsidRPr="00BC661A" w:rsidRDefault="00831CF4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 мужчин в одиночном разряде </w:t>
            </w:r>
            <w:r w:rsidR="00815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="00FD2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3843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</w:t>
            </w:r>
            <w:r w:rsidR="00FD2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</w:t>
            </w:r>
            <w:r w:rsidR="00815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</w:t>
            </w:r>
            <w:r w:rsidR="00493EAD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DE1B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5328EE" w:rsidRPr="005328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="00493EAD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человек</w:t>
            </w:r>
          </w:p>
          <w:p w:rsidR="00493EAD" w:rsidRPr="00BC661A" w:rsidRDefault="00493EAD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                          </w:t>
            </w:r>
            <w:r w:rsidR="003843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</w:t>
            </w:r>
            <w:r w:rsidR="00815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F4452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="00B83A0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-1</w:t>
            </w:r>
            <w:r w:rsidR="005328EE" w:rsidRPr="005328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человек</w:t>
            </w:r>
          </w:p>
          <w:p w:rsidR="00493EAD" w:rsidRPr="00BC661A" w:rsidRDefault="00493EAD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                           </w:t>
            </w:r>
            <w:r w:rsidR="003843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М-5</w:t>
            </w:r>
            <w:r w:rsidR="00F4452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="00F64F60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-16 человек</w:t>
            </w:r>
          </w:p>
          <w:p w:rsidR="006D35F5" w:rsidRDefault="00493EAD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                           </w:t>
            </w:r>
            <w:r w:rsidR="003843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М-6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0+-16 человек</w:t>
            </w:r>
          </w:p>
          <w:p w:rsidR="00DE1B9D" w:rsidRPr="00BC661A" w:rsidRDefault="00DE1B9D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                                       М-70+- 1</w:t>
            </w:r>
            <w:r w:rsidR="005328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человек</w:t>
            </w:r>
          </w:p>
          <w:p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  Максимальное  число участников</w:t>
            </w:r>
            <w:r w:rsidR="004C665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одиночном разряде  у мужчин</w:t>
            </w:r>
            <w:r w:rsidR="00B83A0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="004C665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 чел.</w:t>
            </w:r>
            <w:r w:rsidR="00815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44320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минимальное</w:t>
            </w:r>
            <w:r w:rsidR="00815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F64F60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 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чел.</w:t>
            </w:r>
          </w:p>
          <w:p w:rsidR="00C65D37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  Максимальное число участников в одиночном разряде у женщин – 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493EAD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чел.</w:t>
            </w:r>
            <w:r w:rsidR="004C665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="00E44320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инимальное </w:t>
            </w:r>
            <w:r w:rsidR="00E44320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-4</w:t>
            </w:r>
            <w:r w:rsid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чел.</w:t>
            </w:r>
            <w:r w:rsidR="00AE6762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E44320" w:rsidRPr="00BC661A" w:rsidRDefault="00AE6762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Соревнования в парном разряде проводятся в возрастных группах у женщин: ЖЖ-30+; у мужчин:   ММ-30+, ММ-50+. Максимальное число пар у мужчин и женщин – 8, минимальное – 4.</w:t>
            </w:r>
          </w:p>
          <w:p w:rsidR="00764FEB" w:rsidRPr="00BC661A" w:rsidRDefault="00F44521" w:rsidP="00EA55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</w:t>
            </w:r>
            <w:r w:rsidR="005216A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3.3.</w:t>
            </w:r>
            <w:r w:rsid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F484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Каждый участник турнир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 имеет право участвовать в одиночном разряде  в одной возрастной группе, соответствующей его году рождения или моложе</w:t>
            </w:r>
            <w:r w:rsidR="00493EAD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или в двух </w:t>
            </w:r>
            <w:r w:rsid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возрастных группах </w:t>
            </w:r>
            <w:r w:rsidR="00493EAD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парном разряде</w:t>
            </w:r>
            <w:r w:rsid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(при участии только в парном разряде)</w:t>
            </w:r>
            <w:r w:rsidR="00493EAD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5216A5" w:rsidRPr="00BC661A" w:rsidRDefault="008F4841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</w:t>
            </w:r>
            <w:r w:rsidR="00764FEB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течение одного дня в любой возрастной группе допускается проведение для каждого участника не </w:t>
            </w:r>
            <w:r w:rsidR="008151EC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более о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дного матча в одиночном разряде</w:t>
            </w:r>
            <w:r w:rsidR="00AE6762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или двух матчей в парном разряде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5216A5" w:rsidRPr="00BC661A" w:rsidRDefault="005216A5" w:rsidP="00EA551E">
            <w:pPr>
              <w:spacing w:after="0" w:line="240" w:lineRule="auto"/>
              <w:ind w:left="3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3.4.Все игроки во время матчей,</w:t>
            </w:r>
            <w:r w:rsidR="000D307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 также в любое время,</w:t>
            </w:r>
            <w:r w:rsidR="000D307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находясь в месте проведения </w:t>
            </w:r>
            <w:r w:rsidR="008F484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турнира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обязаны:</w:t>
            </w:r>
          </w:p>
          <w:p w:rsidR="006D35F5" w:rsidRPr="00BC661A" w:rsidRDefault="005216A5" w:rsidP="00EA551E">
            <w:pPr>
              <w:pStyle w:val="a6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соблюдать Кодекс поведения игрока,</w:t>
            </w:r>
            <w:r w:rsidR="000D307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знать и выполнять Правила игры и Положения о данном турнире</w:t>
            </w:r>
            <w:r w:rsidR="00764FEB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5216A5" w:rsidRPr="00BC661A" w:rsidRDefault="005216A5" w:rsidP="00EA551E">
            <w:pPr>
              <w:pStyle w:val="a6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самостоятельно узнать расписание своего следующего матча и нести полную ответственность за достоверность полученной информации</w:t>
            </w:r>
            <w:r w:rsidR="00764FEB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5216A5" w:rsidRPr="00BC661A" w:rsidRDefault="005216A5" w:rsidP="00EA551E">
            <w:pPr>
              <w:pStyle w:val="a6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знать и строго соблю</w:t>
            </w:r>
            <w:r w:rsidR="000D307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дать Правила судейства в матчах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0D307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проводимых без судьи на вышке.</w:t>
            </w:r>
          </w:p>
          <w:p w:rsidR="00764FEB" w:rsidRPr="00BC661A" w:rsidRDefault="00764FEB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0307F" w:rsidRPr="00BC661A" w:rsidRDefault="0090307F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Участникам, не явившимся для пров</w:t>
            </w:r>
            <w:r w:rsidR="00077442"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едения встречи в течение 15</w:t>
            </w:r>
            <w:r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минут после вызова</w:t>
            </w:r>
            <w:r w:rsidR="00177A62"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на корт</w:t>
            </w:r>
            <w:r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или указанного в расписании времени, засчитывается поражение.</w:t>
            </w:r>
          </w:p>
          <w:p w:rsidR="00366769" w:rsidRPr="00BC661A" w:rsidRDefault="00366769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4.  Программа и  регламент проведения соревнований</w:t>
            </w:r>
          </w:p>
          <w:p w:rsidR="00493EAD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  </w:t>
            </w:r>
            <w:r w:rsidR="005216A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4.1.</w:t>
            </w:r>
            <w:r w:rsidR="008F484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Турнир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проводится по действующим Правилам игры в теннис, принятым </w:t>
            </w:r>
            <w:r w:rsidR="00493EAD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2020 году (Приказ Министерства спорта РФ от 05.08.2020г. №617)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  </w:t>
            </w:r>
          </w:p>
          <w:p w:rsidR="00764FEB" w:rsidRPr="00BC661A" w:rsidRDefault="00177A62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Жеребьевка 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всех </w:t>
            </w:r>
            <w:r w:rsidR="00764FEB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возрастных групп </w:t>
            </w:r>
            <w:r w:rsidR="00F4452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проводится </w:t>
            </w:r>
            <w:r w:rsidR="00EA0B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  <w:r w:rsidR="0036676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A0B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июня 2023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 в 1</w:t>
            </w:r>
            <w:r w:rsidR="00EA0B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:00</w:t>
            </w:r>
            <w:r w:rsidR="00AE6762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 теннисных кортах     ТК </w:t>
            </w:r>
            <w:r w:rsid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="00AE6762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Авангард</w:t>
            </w:r>
            <w:r w:rsid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Расписание игр будет размещено на сайте </w:t>
            </w:r>
            <w:proofErr w:type="spellStart"/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vtennis</w:t>
            </w:r>
            <w:proofErr w:type="spellEnd"/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spellStart"/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ru</w:t>
            </w:r>
            <w:proofErr w:type="spellEnd"/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A0B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 июня 2023</w:t>
            </w:r>
            <w:r w:rsidR="00AE6762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года</w:t>
            </w:r>
            <w:r w:rsidR="007253D0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после </w:t>
            </w:r>
            <w:r w:rsidR="00EA0B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  <w:r w:rsidR="00764FEB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часов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6D35F5" w:rsidRPr="00BC661A" w:rsidRDefault="00F44521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</w:t>
            </w:r>
            <w:r w:rsidR="00764FEB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состава участников и жеребьевка проводится</w:t>
            </w:r>
            <w:r w:rsidR="004C665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соответствии с Регламентом Вет-Тура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    Список сеяных участников определяется в соответ</w:t>
            </w:r>
            <w:r w:rsidR="004C665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ствии с Регламентом Вет-Тура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сред</w:t>
            </w:r>
            <w:r w:rsidR="004C665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 игроков, имеющих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рейтинг.</w:t>
            </w:r>
          </w:p>
          <w:p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      В случае превышения установленного максимального количества участников при регистрации игроков в соответствующей возрастной группе, ГСК оставляет за собой право проведения отборочного этапа. Отборочные игры проводятся сразу после окончания регистрации в соответствующей возрастной группе.</w:t>
            </w:r>
          </w:p>
          <w:p w:rsidR="006D35F5" w:rsidRPr="00BC661A" w:rsidRDefault="00996CA1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  Соревнования </w:t>
            </w:r>
            <w:r w:rsidR="0036676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одиночных </w:t>
            </w:r>
            <w:r w:rsidR="00493EAD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 парных </w:t>
            </w:r>
            <w:r w:rsidR="00F4452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разрядах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 всех возрастных группах проводятся по олимпийской</w:t>
            </w:r>
            <w:r w:rsidR="004F7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системе.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0307F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Предусмотрен дополнительный турнир </w:t>
            </w:r>
            <w:r w:rsidR="00514170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одиночном разряде </w:t>
            </w:r>
            <w:r w:rsidR="0090307F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для проигравших в первом туре.</w:t>
            </w:r>
          </w:p>
          <w:p w:rsidR="006D35F5" w:rsidRPr="00BC661A" w:rsidRDefault="004F73C4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 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 матчи проводятся из 3-х обычных сетов с применением тай-брейка во всех сетах.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Матчи допол</w:t>
            </w:r>
            <w:r w:rsidR="0049667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нительно</w:t>
            </w:r>
            <w:r w:rsidR="007D58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 турнира начинаются 24</w:t>
            </w:r>
            <w:r w:rsidR="00493EAD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июня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 окончании игр основного турнира и проводятся из одного про-сета до 8 геймов,</w:t>
            </w:r>
            <w:r w:rsidR="00A47B3C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 счёте 8:8-тай-брейк до 7 очков.</w:t>
            </w:r>
          </w:p>
          <w:p w:rsidR="001044AA" w:rsidRPr="00BC661A" w:rsidRDefault="00EA551E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</w:t>
            </w:r>
            <w:r w:rsidR="001044A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Матчи парного </w:t>
            </w:r>
            <w:r w:rsid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разряда </w:t>
            </w:r>
            <w:r w:rsidR="001044A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проводятся из двух сетов с тай-брейко</w:t>
            </w:r>
            <w:r w:rsid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</w:t>
            </w:r>
            <w:r w:rsidR="001044A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каждом сете по системе «</w:t>
            </w:r>
            <w:r w:rsid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N</w:t>
            </w:r>
            <w:r w:rsidR="00C65D37" w:rsidRP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="001044A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1044A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Ad</w:t>
            </w:r>
            <w:r w:rsidR="001044A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» </w:t>
            </w:r>
            <w:r w:rsid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 w:rsidR="001044A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 розыгрышем решающего очка при счете «ровно») Если для выявления победителя потребуется решающий сет, то вместо него играется решающий тай-брейк до 10 очков.  </w:t>
            </w:r>
          </w:p>
          <w:p w:rsidR="006D35F5" w:rsidRPr="00BC661A" w:rsidRDefault="001044AA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Главная судейская коллегия имеет право изменить регламент проведения соревнований в случае возникновения чрезвычайных обстоятельств.</w:t>
            </w:r>
          </w:p>
          <w:p w:rsidR="00F455CA" w:rsidRPr="00BC661A" w:rsidRDefault="00F455CA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5.  Техническое и материальное обеспечение соревнований</w:t>
            </w:r>
          </w:p>
          <w:p w:rsidR="009B0B3A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 </w:t>
            </w:r>
            <w:r w:rsidR="005216A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5.1.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Соревнования проводятся на </w:t>
            </w:r>
            <w:r w:rsidR="00AE6762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</w:t>
            </w:r>
            <w:r w:rsidR="0036676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открытых кортах с покрытием – грунт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На каждую встречу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предоставляются 3 новых мяча, на разминку и тренировки – мячи, используемые на турнире, но не обязательно новые.</w:t>
            </w:r>
          </w:p>
          <w:p w:rsidR="009B0B3A" w:rsidRPr="00BC661A" w:rsidRDefault="009B0B3A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Мячи-</w:t>
            </w:r>
            <w:r w:rsidR="001044A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марка мячей будет объявлена дополнительно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6D35F5" w:rsidRPr="00BC661A" w:rsidRDefault="00F40CC4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 Матчи турнира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начиная 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полуфиналов  и финалы,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обслуживаются судьями на вышке. </w:t>
            </w:r>
          </w:p>
          <w:p w:rsidR="00496674" w:rsidRPr="00BC661A" w:rsidRDefault="006D35F5" w:rsidP="00EA55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 Участники  соревнований во время 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турнира</w:t>
            </w:r>
            <w:r w:rsidR="0049667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обеспечиваются питьевой водой.</w:t>
            </w:r>
          </w:p>
          <w:p w:rsidR="00F416C1" w:rsidRDefault="00F416C1" w:rsidP="00EA55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C661A" w:rsidRDefault="00BC661A" w:rsidP="00EA55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86CBF" w:rsidRDefault="00F86CBF" w:rsidP="00EA55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416C1" w:rsidRPr="00BC661A" w:rsidRDefault="00F416C1" w:rsidP="00F416C1">
            <w:pPr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6. Обеспечение безопасности участников и зрителей</w:t>
            </w:r>
          </w:p>
          <w:p w:rsidR="00F416C1" w:rsidRPr="00BC661A" w:rsidRDefault="00F416C1" w:rsidP="00F416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661A">
              <w:rPr>
                <w:rFonts w:ascii="Times New Roman" w:eastAsia="Times New Roman" w:hAnsi="Times New Roman" w:cs="Times New Roman"/>
                <w:sz w:val="24"/>
                <w:szCs w:val="24"/>
              </w:rPr>
              <w:t>    6.1.Физкультурные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при наличии актов готовности объектов спорта к проведению физкультурных мероприятий.</w:t>
            </w:r>
          </w:p>
          <w:p w:rsidR="00F416C1" w:rsidRPr="00BC661A" w:rsidRDefault="00F416C1" w:rsidP="00F416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661A">
              <w:rPr>
                <w:rFonts w:ascii="Times New Roman" w:eastAsia="Times New Roman" w:hAnsi="Times New Roman" w:cs="Times New Roman"/>
                <w:sz w:val="24"/>
                <w:szCs w:val="24"/>
              </w:rPr>
              <w:t>     6.2.Во время и в месте проведения турнира должен находиться соответствующий медицинский персонал для оказания, в случае необходимости скорой медицинской помощи.</w:t>
            </w:r>
          </w:p>
          <w:p w:rsidR="00F416C1" w:rsidRPr="00BC661A" w:rsidRDefault="00F416C1" w:rsidP="00F416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661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6.3.Участие в спортивных соревнованиях осуществляется только при наличии договора (оригинал) о страховании: несчастных случаев, жизни и здоровья, который представляется в мандатную комиссию на каждого участника спортивных соревнований. Страхование участников спортивных соревнований может проводится как за счет бюджетных, так и внебюджетных средств, в соответствии с законодательством Российской Федерации и субъектов Российской Федерации.</w:t>
            </w:r>
          </w:p>
          <w:p w:rsidR="00F416C1" w:rsidRPr="00BC661A" w:rsidRDefault="00496674" w:rsidP="00F4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</w:t>
            </w:r>
          </w:p>
          <w:p w:rsidR="00996CA1" w:rsidRPr="00BC661A" w:rsidRDefault="009B31F0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7.</w:t>
            </w:r>
            <w:r w:rsidR="006D35F5"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Награждение 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    </w:t>
            </w:r>
            <w:r w:rsidR="005216A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7.1.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Победители </w:t>
            </w:r>
            <w:r w:rsidR="004F7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призёры 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турнира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во все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 возрастных группах</w:t>
            </w:r>
            <w:r w:rsidR="0036676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одиночных</w:t>
            </w:r>
            <w:r w:rsidR="00CC6A9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парных</w:t>
            </w:r>
            <w:r w:rsidR="00EA551E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разрядах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среди мужчин и женщин н</w:t>
            </w:r>
            <w:r w:rsidR="005A214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аграждаются  кубками, медалями и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271E5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грамотами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271E5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F7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соответствующего достоинства</w:t>
            </w:r>
            <w:r w:rsidR="00E1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от Комитета по физической культуре и спорту Администрации Вышневолоцкого городского  округа согласно утвержденной смете расходов.</w:t>
            </w:r>
          </w:p>
          <w:p w:rsidR="00F455CA" w:rsidRPr="00BC661A" w:rsidRDefault="00F455CA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6D35F5" w:rsidRPr="00BC661A" w:rsidRDefault="0090307F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</w:t>
            </w:r>
            <w:r w:rsidR="006D35F5"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 Заявки на участие</w:t>
            </w:r>
          </w:p>
          <w:p w:rsidR="006B5CD9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  </w:t>
            </w:r>
            <w:r w:rsidR="005216A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8.1.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Последний срок подач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заявок на участие в турнире</w:t>
            </w:r>
            <w:r w:rsidR="004F7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12.00</w:t>
            </w:r>
            <w:r w:rsidR="00C24BE0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</w:t>
            </w:r>
            <w:r w:rsidR="004F7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F73C4" w:rsidRPr="00BC661A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C2748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20</w:t>
            </w:r>
            <w:r w:rsidR="00CC6A95" w:rsidRPr="00BC661A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 xml:space="preserve"> июня</w:t>
            </w:r>
            <w:r w:rsidR="00FD2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C2748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2023</w:t>
            </w:r>
            <w:r w:rsidR="004F73C4" w:rsidRPr="00BC661A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 xml:space="preserve"> года</w:t>
            </w:r>
            <w:r w:rsidR="004F7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FD2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CC6A9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</w:t>
            </w:r>
            <w:r w:rsidR="004F7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 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F7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e</w:t>
            </w:r>
            <w:r w:rsidR="004F7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4F7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mail</w:t>
            </w:r>
            <w:r w:rsidR="004F73C4" w:rsidRPr="00BC661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hyperlink r:id="rId8" w:history="1">
              <w:r w:rsidR="000117DF" w:rsidRPr="00BC661A">
                <w:rPr>
                  <w:rStyle w:val="a5"/>
                  <w:rFonts w:ascii="Times New Roman" w:hAnsi="Times New Roman" w:cs="Times New Roman"/>
                  <w:b/>
                  <w:sz w:val="24"/>
                  <w:szCs w:val="24"/>
                </w:rPr>
                <w:t>leshukov1956@yandex.ru</w:t>
              </w:r>
            </w:hyperlink>
            <w:r w:rsidR="000117DF" w:rsidRPr="00BC661A">
              <w:rPr>
                <w:rStyle w:val="header-user-name"/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</w:t>
            </w:r>
            <w:r w:rsidR="000117DF" w:rsidRPr="00BC661A">
              <w:rPr>
                <w:rStyle w:val="header-user-name"/>
                <w:rFonts w:ascii="Times New Roman" w:hAnsi="Times New Roman" w:cs="Times New Roman"/>
                <w:sz w:val="24"/>
                <w:szCs w:val="24"/>
              </w:rPr>
              <w:t xml:space="preserve">по форме, </w:t>
            </w:r>
            <w:r w:rsidR="00B83A0A" w:rsidRPr="00BC661A">
              <w:rPr>
                <w:rStyle w:val="header-user-name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117DF" w:rsidRPr="00BC661A">
              <w:rPr>
                <w:rStyle w:val="header-user-name"/>
                <w:rFonts w:ascii="Times New Roman" w:hAnsi="Times New Roman" w:cs="Times New Roman"/>
                <w:sz w:val="24"/>
                <w:szCs w:val="24"/>
              </w:rPr>
              <w:t>приведённой в приложении 1 настоящего Положения</w:t>
            </w:r>
            <w:r w:rsidR="008151EC" w:rsidRPr="00BC661A">
              <w:rPr>
                <w:rStyle w:val="header-user-name"/>
                <w:rFonts w:ascii="Times New Roman" w:hAnsi="Times New Roman" w:cs="Times New Roman"/>
                <w:sz w:val="24"/>
                <w:szCs w:val="24"/>
              </w:rPr>
              <w:t>,</w:t>
            </w:r>
            <w:r w:rsidR="004F7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  <w:r w:rsidR="005216A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телефону :</w:t>
            </w:r>
            <w:r w:rsidR="005216A5"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89206902942</w:t>
            </w:r>
            <w:r w:rsidR="008151EC"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. </w:t>
            </w:r>
            <w:r w:rsidR="008151EC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или на сайт Вет – тура через </w:t>
            </w:r>
            <w:proofErr w:type="spellStart"/>
            <w:r w:rsidR="008151EC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Пин</w:t>
            </w:r>
            <w:proofErr w:type="spellEnd"/>
            <w:r w:rsidR="008151EC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–код. 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 участию в турнир</w:t>
            </w:r>
            <w:r w:rsidR="006B5CD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 допускаются игроки своевременно подавшие заявку, прошедшие регистрацию и оплатившие стартовый взнос.</w:t>
            </w:r>
            <w:r w:rsidR="00F46F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Заявки на участие в парных разрядах</w:t>
            </w:r>
            <w:r w:rsidR="001C27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подаются в ГСК до 15.00 час. 23 июня 2023</w:t>
            </w:r>
            <w:r w:rsidR="00F46F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</w:t>
            </w:r>
            <w:r w:rsidR="001C27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а. Начало игр парных разрядов 24</w:t>
            </w:r>
            <w:r w:rsidR="00F46F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июня после игр одиночных разрядов согласно дополнительному расписанию.</w:t>
            </w:r>
          </w:p>
          <w:p w:rsidR="00F455CA" w:rsidRPr="00BC661A" w:rsidRDefault="00F455CA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6D35F5" w:rsidRPr="00BC661A" w:rsidRDefault="0090307F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</w:t>
            </w:r>
            <w:r w:rsidR="006D35F5"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 Условия финансирования </w:t>
            </w:r>
          </w:p>
          <w:p w:rsidR="006B5CD9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  </w:t>
            </w:r>
            <w:r w:rsidR="006B5CD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9.1.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по подготовке и проведению соревнования</w:t>
            </w:r>
            <w:r w:rsidR="00271E5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24632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нагр</w:t>
            </w:r>
            <w:r w:rsidR="006B5CD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аждению победителей и призёров</w:t>
            </w:r>
            <w:r w:rsidR="00CC63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несет Комитет по физической культуре и спорту Администрации Вышневолоцкого городского округа</w:t>
            </w:r>
            <w:r w:rsidR="00D60B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согласно утвержденной смете расходов</w:t>
            </w:r>
            <w:r w:rsidR="00CC63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24632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CC63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Аренда</w:t>
            </w:r>
            <w:r w:rsidR="00271E5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кортов,</w:t>
            </w:r>
            <w:r w:rsidR="00CC63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приобретение мячей, оплата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работы судейского аппарата, </w:t>
            </w:r>
            <w:r w:rsidR="00CC63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приобретение питьевой воды 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обеспечиваются за счет средств организаторов, заявочных взносов и других источников</w:t>
            </w:r>
            <w:r w:rsidR="00CC63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6D35F5" w:rsidRPr="00BC661A" w:rsidRDefault="006B5CD9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9.2.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Расходы  по  участию  спортсменов  в  соревновании   (проезд   до  </w:t>
            </w:r>
            <w:r w:rsidR="00F86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места  соревнования  и обратно,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суточные</w:t>
            </w:r>
            <w:r w:rsidR="00F86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пути, питание и размещение) 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несут   командирующие  их   организации  или сами   участники. </w:t>
            </w:r>
          </w:p>
          <w:p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  </w:t>
            </w:r>
            <w:r w:rsidR="006B5CD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9.3.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 регистрации в мандатной комиссии  каждому игроку необходимо уплатит</w:t>
            </w:r>
            <w:r w:rsidR="00CB49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ь заявочный взнос в размере 2 000</w:t>
            </w:r>
            <w:r w:rsidR="000776F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рублей за учас</w:t>
            </w:r>
            <w:r w:rsidR="00F455C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тие в турнире</w:t>
            </w:r>
            <w:r w:rsidR="00EA551E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одиночном разряде</w:t>
            </w:r>
            <w:r w:rsidR="00F416C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="00CB49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1 000</w:t>
            </w:r>
            <w:r w:rsidR="00CC6A9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рублей с игрока в парном разряде</w:t>
            </w:r>
            <w:r w:rsidR="00EA551E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F455C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  Участники соревнований, ко</w:t>
            </w:r>
            <w:r w:rsidR="00CC6A9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</w:t>
            </w:r>
            <w:r w:rsidR="00CB49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орым  уже исполнилось или в 2023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году исполняется 65 лет у мужчин и 60 лет у женщин оплачивают вс</w:t>
            </w:r>
            <w:r w:rsidR="00F64F60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тупительный взнос в размере 50%</w:t>
            </w:r>
            <w:r w:rsidR="00EA551E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CC6333" w:rsidRDefault="00CC6333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C6333" w:rsidRPr="00CC6333" w:rsidRDefault="00CC6333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CC633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10. Условия размещения участников соревнований.</w:t>
            </w:r>
          </w:p>
          <w:p w:rsidR="00CC4E82" w:rsidRDefault="00CC6333" w:rsidP="00EA551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</w:t>
            </w:r>
            <w:r w:rsidR="00EF2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  <w:r w:rsidR="00EF2051">
              <w:rPr>
                <w:rFonts w:ascii="Times New Roman" w:eastAsia="Times New Roman" w:hAnsi="Times New Roman"/>
                <w:sz w:val="24"/>
                <w:szCs w:val="24"/>
              </w:rPr>
              <w:t xml:space="preserve"> Размещение участников турнира </w:t>
            </w:r>
          </w:p>
          <w:p w:rsidR="00CC4E82" w:rsidRDefault="00CC4E82" w:rsidP="00CC4E82">
            <w:pPr>
              <w:pStyle w:val="a6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в гостинице «Прохоров Двор», </w:t>
            </w:r>
            <w:r w:rsidRPr="00CC4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г. Вышний Волочек,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Двор фабрики «Пролетарский Авангард», д.4а (гостиница находится непосредственно на теннисных кортах), тел. +7 910 640 32 77</w:t>
            </w:r>
            <w:r w:rsidRPr="00CC4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833DCC" w:rsidRPr="00833DCC" w:rsidRDefault="00833DCC" w:rsidP="00F00236">
            <w:pPr>
              <w:pStyle w:val="a6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3D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гости</w:t>
            </w:r>
            <w:r w:rsidR="00EF2051" w:rsidRPr="00833DCC">
              <w:rPr>
                <w:rFonts w:ascii="Times New Roman" w:eastAsia="Times New Roman" w:hAnsi="Times New Roman"/>
                <w:sz w:val="24"/>
                <w:szCs w:val="24"/>
              </w:rPr>
              <w:t>нице «Березка»</w:t>
            </w:r>
            <w:r w:rsidR="00EF2051" w:rsidRPr="00833D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г. Вышний Волочек, ул. Большая Садовая, д. 61/95.  Тел. +7 48233 62545, +7 920 158 29 27. </w:t>
            </w:r>
            <w:r w:rsidRPr="00833D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Сайт гостиницы «Березка» </w:t>
            </w:r>
            <w:r w:rsidRPr="00833D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www</w:t>
            </w:r>
            <w:r w:rsidRPr="00833D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spellStart"/>
            <w:r w:rsidRPr="00833D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vvhotel</w:t>
            </w:r>
            <w:proofErr w:type="spellEnd"/>
            <w:r w:rsidRPr="00833D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spellStart"/>
            <w:r w:rsidRPr="00833D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ru</w:t>
            </w:r>
            <w:proofErr w:type="spellEnd"/>
            <w:r w:rsidRPr="00833D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833DCC" w:rsidRDefault="00833DCC" w:rsidP="00833DCC">
            <w:pPr>
              <w:pStyle w:val="a6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C6333" w:rsidRPr="00833DCC" w:rsidRDefault="00EF2051" w:rsidP="00833DCC">
            <w:pPr>
              <w:pStyle w:val="a6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33DC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Скидка всем участникам турнира на гостиничные номера 10%. Кодовое слово для получения скидки «Теннис. Турнир ветеранов». Скидка действует </w:t>
            </w:r>
            <w:r w:rsidR="00436276" w:rsidRPr="00833DC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только при </w:t>
            </w:r>
            <w:r w:rsidR="00436276" w:rsidRPr="00833DC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 xml:space="preserve">бронировании номеров по указанным телефонам. </w:t>
            </w:r>
          </w:p>
          <w:p w:rsidR="00366769" w:rsidRPr="00BC661A" w:rsidRDefault="00366769" w:rsidP="00EA55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366769" w:rsidRPr="00BC661A" w:rsidRDefault="00366769" w:rsidP="00EA55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366769" w:rsidRPr="00BC661A" w:rsidRDefault="00366769" w:rsidP="00EA55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366769" w:rsidRPr="00BC661A" w:rsidRDefault="00366769" w:rsidP="00EA55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366769" w:rsidRPr="00BC661A" w:rsidRDefault="00366769" w:rsidP="00EA55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366769" w:rsidRPr="00BC661A" w:rsidRDefault="00366769" w:rsidP="00EA55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6D35F5" w:rsidRPr="00BC661A" w:rsidRDefault="00F455CA" w:rsidP="00EA55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П</w:t>
            </w:r>
            <w:r w:rsidR="006D35F5" w:rsidRPr="00BC661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риложение 1</w:t>
            </w:r>
          </w:p>
          <w:p w:rsidR="00A47B3C" w:rsidRPr="00BC661A" w:rsidRDefault="00A47B3C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366769" w:rsidRPr="00BC661A" w:rsidRDefault="00366769" w:rsidP="00EA55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366769" w:rsidRPr="00BC661A" w:rsidRDefault="00366769" w:rsidP="00EA55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366769" w:rsidRPr="00BC661A" w:rsidRDefault="00366769" w:rsidP="00EA55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6D35F5" w:rsidRPr="00BC661A" w:rsidRDefault="006D35F5" w:rsidP="00EA55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 А Я В К А 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="00C34F68"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F455CA"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  участие в турнире</w:t>
            </w:r>
            <w:r w:rsidR="00C34F68"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по </w:t>
            </w:r>
            <w:r w:rsidR="00CC6A95" w:rsidRPr="00BC661A">
              <w:rPr>
                <w:rFonts w:ascii="Times New Roman" w:eastAsia="Times New Roman" w:hAnsi="Times New Roman" w:cs="Times New Roman"/>
                <w:b/>
                <w:color w:val="000000"/>
                <w:kern w:val="36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CC6A95" w:rsidRPr="00BC661A">
              <w:rPr>
                <w:rFonts w:ascii="Times New Roman" w:eastAsia="Times New Roman" w:hAnsi="Times New Roman" w:cs="Times New Roman"/>
                <w:b/>
                <w:color w:val="000000"/>
                <w:kern w:val="36"/>
                <w:sz w:val="24"/>
                <w:szCs w:val="24"/>
                <w:lang w:eastAsia="ru-RU"/>
              </w:rPr>
              <w:t>по</w:t>
            </w:r>
            <w:proofErr w:type="spellEnd"/>
            <w:r w:rsidR="00CC6A95" w:rsidRPr="00BC661A">
              <w:rPr>
                <w:rFonts w:ascii="Times New Roman" w:eastAsia="Times New Roman" w:hAnsi="Times New Roman" w:cs="Times New Roman"/>
                <w:b/>
                <w:color w:val="000000"/>
                <w:kern w:val="36"/>
                <w:sz w:val="24"/>
                <w:szCs w:val="24"/>
                <w:lang w:eastAsia="ru-RU"/>
              </w:rPr>
              <w:t xml:space="preserve"> теннису среди ветеранов </w:t>
            </w:r>
            <w:r w:rsidR="00CC6A95" w:rsidRPr="00BC661A"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  <w:t>«Чемпионат Вышневолоцкого городского округа по теннису среди ветеранов»</w:t>
            </w:r>
            <w:r w:rsidR="00CC6A95" w:rsidRPr="00BC661A">
              <w:rPr>
                <w:rFonts w:ascii="Times New Roman" w:eastAsia="Times New Roman" w:hAnsi="Times New Roman" w:cs="Times New Roman"/>
                <w:b/>
                <w:color w:val="FF0000"/>
                <w:kern w:val="36"/>
                <w:sz w:val="24"/>
                <w:szCs w:val="24"/>
                <w:lang w:eastAsia="ru-RU"/>
              </w:rPr>
              <w:t xml:space="preserve"> </w:t>
            </w:r>
            <w:r w:rsidR="00CC6A95" w:rsidRPr="00BC661A"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  <w:t>в системе Российского ветеранского теннисного тура (Вет-тура).</w:t>
            </w:r>
            <w:r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br/>
            </w:r>
            <w:r w:rsidR="00CC6A95"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 </w:t>
            </w:r>
            <w:r w:rsidR="00CC6A95"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г.Вышний Волочек </w:t>
            </w:r>
            <w:r w:rsidR="00833D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22-26</w:t>
            </w:r>
            <w:r w:rsidR="00CC6A95"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июня</w:t>
            </w:r>
            <w:r w:rsidR="00EA551E"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33D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2023</w:t>
            </w:r>
            <w:r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  <w:p w:rsidR="006D35F5" w:rsidRPr="00BC661A" w:rsidRDefault="006D35F5" w:rsidP="00EA55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tbl>
            <w:tblPr>
              <w:tblW w:w="4942" w:type="pc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Layout w:type="fixed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/>
            </w:tblPr>
            <w:tblGrid>
              <w:gridCol w:w="1432"/>
              <w:gridCol w:w="2264"/>
              <w:gridCol w:w="1335"/>
              <w:gridCol w:w="1185"/>
              <w:gridCol w:w="2073"/>
              <w:gridCol w:w="1483"/>
            </w:tblGrid>
            <w:tr w:rsidR="00C34F68" w:rsidRPr="00BC661A" w:rsidTr="00C34F68">
              <w:trPr>
                <w:tblCellSpacing w:w="0" w:type="dxa"/>
              </w:trPr>
              <w:tc>
                <w:tcPr>
                  <w:tcW w:w="136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BC661A" w:rsidRDefault="00A47B3C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C661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Рег. номер</w:t>
                  </w:r>
                </w:p>
              </w:tc>
              <w:tc>
                <w:tcPr>
                  <w:tcW w:w="216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BC661A" w:rsidRDefault="006D35F5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C661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Фамилия,</w:t>
                  </w:r>
                  <w:r w:rsidRPr="00BC661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br/>
                    <w:t>имя  и отчество участника полностью</w:t>
                  </w:r>
                </w:p>
              </w:tc>
              <w:tc>
                <w:tcPr>
                  <w:tcW w:w="127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BC661A" w:rsidRDefault="006D35F5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C661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Дата рождения</w:t>
                  </w:r>
                </w:p>
              </w:tc>
              <w:tc>
                <w:tcPr>
                  <w:tcW w:w="113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BC661A" w:rsidRDefault="006D35F5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C661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Страна, город</w:t>
                  </w:r>
                  <w:r w:rsidR="00246329" w:rsidRPr="00BC661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проживания</w:t>
                  </w:r>
                </w:p>
              </w:tc>
              <w:tc>
                <w:tcPr>
                  <w:tcW w:w="198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BC661A" w:rsidRDefault="006D35F5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C661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Контактные телефоны, электронная почта</w:t>
                  </w:r>
                </w:p>
              </w:tc>
              <w:tc>
                <w:tcPr>
                  <w:tcW w:w="141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BC661A" w:rsidRDefault="006D35F5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C661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Возрастная группа</w:t>
                  </w:r>
                </w:p>
              </w:tc>
            </w:tr>
            <w:tr w:rsidR="00C34F68" w:rsidRPr="00BC661A" w:rsidTr="00367F54">
              <w:trPr>
                <w:trHeight w:val="204"/>
                <w:tblCellSpacing w:w="0" w:type="dxa"/>
              </w:trPr>
              <w:tc>
                <w:tcPr>
                  <w:tcW w:w="136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BC661A" w:rsidRDefault="006D35F5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16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BC661A" w:rsidRDefault="006D35F5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27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BC661A" w:rsidRDefault="006D35F5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3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BC661A" w:rsidRDefault="006D35F5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98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BC661A" w:rsidRDefault="006D35F5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41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BC661A" w:rsidRDefault="006D35F5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    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Дата __________                 __________________           ___________________                                                  </w:t>
            </w:r>
            <w:r w:rsidR="00F455C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 подпись )                  ( расшифровка подписи ) </w:t>
            </w:r>
          </w:p>
          <w:p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20" w:type="dxa"/>
            <w:shd w:val="clear" w:color="auto" w:fill="FFFFFF"/>
            <w:vAlign w:val="center"/>
            <w:hideMark/>
          </w:tcPr>
          <w:p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D35F5" w:rsidRPr="00BC661A" w:rsidTr="00EA551E">
        <w:trPr>
          <w:tblCellSpacing w:w="0" w:type="dxa"/>
        </w:trPr>
        <w:tc>
          <w:tcPr>
            <w:tcW w:w="9903" w:type="dxa"/>
            <w:shd w:val="clear" w:color="auto" w:fill="FFFFFF"/>
            <w:vAlign w:val="center"/>
            <w:hideMark/>
          </w:tcPr>
          <w:p w:rsidR="006D35F5" w:rsidRPr="00BC661A" w:rsidRDefault="006D35F5" w:rsidP="00EA55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lastRenderedPageBreak/>
              <w:drawing>
                <wp:inline distT="0" distB="0" distL="0" distR="0">
                  <wp:extent cx="74295" cy="57785"/>
                  <wp:effectExtent l="0" t="0" r="1905" b="0"/>
                  <wp:docPr id="6" name="Рисунок 6" descr="http://vtennis.ru/img/b_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vtennis.ru/img/b_0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" cy="5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" w:type="dxa"/>
            <w:shd w:val="clear" w:color="auto" w:fill="FFFFFF"/>
            <w:vAlign w:val="center"/>
            <w:hideMark/>
          </w:tcPr>
          <w:p w:rsidR="006D35F5" w:rsidRPr="00BC661A" w:rsidRDefault="006D35F5" w:rsidP="00EA55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283694" w:rsidRPr="00BC661A" w:rsidRDefault="00283694">
      <w:pPr>
        <w:rPr>
          <w:rFonts w:ascii="Times New Roman" w:hAnsi="Times New Roman" w:cs="Times New Roman"/>
          <w:sz w:val="24"/>
          <w:szCs w:val="24"/>
        </w:rPr>
      </w:pPr>
    </w:p>
    <w:sectPr w:rsidR="00283694" w:rsidRPr="00BC661A" w:rsidSect="00C365B3">
      <w:footerReference w:type="default" r:id="rId10"/>
      <w:pgSz w:w="11906" w:h="16838"/>
      <w:pgMar w:top="426" w:right="566" w:bottom="426" w:left="851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4604" w:rsidRDefault="00AA4604" w:rsidP="00C365B3">
      <w:pPr>
        <w:spacing w:after="0" w:line="240" w:lineRule="auto"/>
      </w:pPr>
      <w:r>
        <w:separator/>
      </w:r>
    </w:p>
  </w:endnote>
  <w:endnote w:type="continuationSeparator" w:id="0">
    <w:p w:rsidR="00AA4604" w:rsidRDefault="00AA4604" w:rsidP="00C365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Gothic">
    <w:altName w:val="?l?r ?S?V?b?N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93916135"/>
      <w:docPartObj>
        <w:docPartGallery w:val="Page Numbers (Bottom of Page)"/>
        <w:docPartUnique/>
      </w:docPartObj>
    </w:sdtPr>
    <w:sdtContent>
      <w:p w:rsidR="00C365B3" w:rsidRDefault="004231FD">
        <w:pPr>
          <w:pStyle w:val="a9"/>
          <w:jc w:val="center"/>
        </w:pPr>
        <w:r>
          <w:fldChar w:fldCharType="begin"/>
        </w:r>
        <w:r w:rsidR="00C365B3">
          <w:instrText>PAGE   \* MERGEFORMAT</w:instrText>
        </w:r>
        <w:r>
          <w:fldChar w:fldCharType="separate"/>
        </w:r>
        <w:r w:rsidR="00B74555">
          <w:rPr>
            <w:noProof/>
          </w:rPr>
          <w:t>3</w:t>
        </w:r>
        <w:r>
          <w:fldChar w:fldCharType="end"/>
        </w:r>
      </w:p>
    </w:sdtContent>
  </w:sdt>
  <w:p w:rsidR="00C365B3" w:rsidRDefault="00C365B3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4604" w:rsidRDefault="00AA4604" w:rsidP="00C365B3">
      <w:pPr>
        <w:spacing w:after="0" w:line="240" w:lineRule="auto"/>
      </w:pPr>
      <w:r>
        <w:separator/>
      </w:r>
    </w:p>
  </w:footnote>
  <w:footnote w:type="continuationSeparator" w:id="0">
    <w:p w:rsidR="00AA4604" w:rsidRDefault="00AA4604" w:rsidP="00C365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D61287"/>
    <w:multiLevelType w:val="hybridMultilevel"/>
    <w:tmpl w:val="D19603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E42542"/>
    <w:multiLevelType w:val="hybridMultilevel"/>
    <w:tmpl w:val="A2BC9E58"/>
    <w:lvl w:ilvl="0" w:tplc="41F49D72">
      <w:start w:val="1"/>
      <w:numFmt w:val="decimal"/>
      <w:lvlText w:val="%1)"/>
      <w:lvlJc w:val="left"/>
      <w:pPr>
        <w:ind w:left="720" w:hanging="360"/>
      </w:pPr>
      <w:rPr>
        <w:rFonts w:cstheme="minorBid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77327E"/>
    <w:multiLevelType w:val="hybridMultilevel"/>
    <w:tmpl w:val="AEFC978C"/>
    <w:lvl w:ilvl="0" w:tplc="04190001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3">
    <w:nsid w:val="7C063289"/>
    <w:multiLevelType w:val="hybridMultilevel"/>
    <w:tmpl w:val="C1686C50"/>
    <w:lvl w:ilvl="0" w:tplc="04190001">
      <w:start w:val="1"/>
      <w:numFmt w:val="bullet"/>
      <w:lvlText w:val=""/>
      <w:lvlJc w:val="left"/>
      <w:pPr>
        <w:ind w:left="10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04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6B3C86"/>
    <w:rsid w:val="000117DF"/>
    <w:rsid w:val="00077442"/>
    <w:rsid w:val="000776F3"/>
    <w:rsid w:val="0008212B"/>
    <w:rsid w:val="00090B85"/>
    <w:rsid w:val="000D0546"/>
    <w:rsid w:val="000D3077"/>
    <w:rsid w:val="000E4A8E"/>
    <w:rsid w:val="001044AA"/>
    <w:rsid w:val="0015316E"/>
    <w:rsid w:val="00153C0E"/>
    <w:rsid w:val="00167DAE"/>
    <w:rsid w:val="00177A62"/>
    <w:rsid w:val="00183419"/>
    <w:rsid w:val="001B2358"/>
    <w:rsid w:val="001C2748"/>
    <w:rsid w:val="001C42F3"/>
    <w:rsid w:val="00221768"/>
    <w:rsid w:val="00246329"/>
    <w:rsid w:val="00271E59"/>
    <w:rsid w:val="00283694"/>
    <w:rsid w:val="002A2E08"/>
    <w:rsid w:val="002A4D4F"/>
    <w:rsid w:val="00341F6D"/>
    <w:rsid w:val="0035678C"/>
    <w:rsid w:val="00366769"/>
    <w:rsid w:val="00367F54"/>
    <w:rsid w:val="003843BE"/>
    <w:rsid w:val="004231FD"/>
    <w:rsid w:val="00436276"/>
    <w:rsid w:val="004537B8"/>
    <w:rsid w:val="004660A1"/>
    <w:rsid w:val="004662D3"/>
    <w:rsid w:val="00493EAD"/>
    <w:rsid w:val="00496674"/>
    <w:rsid w:val="004C6657"/>
    <w:rsid w:val="004E3054"/>
    <w:rsid w:val="004F73C4"/>
    <w:rsid w:val="00514170"/>
    <w:rsid w:val="005216A5"/>
    <w:rsid w:val="00525595"/>
    <w:rsid w:val="005328EE"/>
    <w:rsid w:val="00581FB9"/>
    <w:rsid w:val="005A214A"/>
    <w:rsid w:val="005A6C81"/>
    <w:rsid w:val="005B62E6"/>
    <w:rsid w:val="005E01D6"/>
    <w:rsid w:val="00657B50"/>
    <w:rsid w:val="006901A9"/>
    <w:rsid w:val="006935AA"/>
    <w:rsid w:val="006B3C86"/>
    <w:rsid w:val="006B5CD9"/>
    <w:rsid w:val="006D35F5"/>
    <w:rsid w:val="00712CA9"/>
    <w:rsid w:val="007253D0"/>
    <w:rsid w:val="00764FEB"/>
    <w:rsid w:val="00787030"/>
    <w:rsid w:val="007D5806"/>
    <w:rsid w:val="008151EC"/>
    <w:rsid w:val="008153C4"/>
    <w:rsid w:val="008204E6"/>
    <w:rsid w:val="00831CF4"/>
    <w:rsid w:val="00833DCC"/>
    <w:rsid w:val="008B32DB"/>
    <w:rsid w:val="008C639D"/>
    <w:rsid w:val="008D28D9"/>
    <w:rsid w:val="008E38AF"/>
    <w:rsid w:val="008F4841"/>
    <w:rsid w:val="009009B0"/>
    <w:rsid w:val="0090307F"/>
    <w:rsid w:val="00996CA1"/>
    <w:rsid w:val="009A34F3"/>
    <w:rsid w:val="009B0B3A"/>
    <w:rsid w:val="009B31F0"/>
    <w:rsid w:val="009C7F5D"/>
    <w:rsid w:val="009F7F46"/>
    <w:rsid w:val="00A1599A"/>
    <w:rsid w:val="00A255B8"/>
    <w:rsid w:val="00A47B3C"/>
    <w:rsid w:val="00A63DA0"/>
    <w:rsid w:val="00A71076"/>
    <w:rsid w:val="00A74A32"/>
    <w:rsid w:val="00AA4604"/>
    <w:rsid w:val="00AD566A"/>
    <w:rsid w:val="00AD6C50"/>
    <w:rsid w:val="00AE6762"/>
    <w:rsid w:val="00B5218C"/>
    <w:rsid w:val="00B74555"/>
    <w:rsid w:val="00B83A0A"/>
    <w:rsid w:val="00B97614"/>
    <w:rsid w:val="00BA6A58"/>
    <w:rsid w:val="00BC661A"/>
    <w:rsid w:val="00BE6414"/>
    <w:rsid w:val="00C027F4"/>
    <w:rsid w:val="00C208C9"/>
    <w:rsid w:val="00C24BE0"/>
    <w:rsid w:val="00C34F68"/>
    <w:rsid w:val="00C365B3"/>
    <w:rsid w:val="00C62A8B"/>
    <w:rsid w:val="00C65D37"/>
    <w:rsid w:val="00CB49C5"/>
    <w:rsid w:val="00CC4E82"/>
    <w:rsid w:val="00CC6333"/>
    <w:rsid w:val="00CC6A95"/>
    <w:rsid w:val="00CC6AA0"/>
    <w:rsid w:val="00D3329F"/>
    <w:rsid w:val="00D60BC2"/>
    <w:rsid w:val="00DE1B9D"/>
    <w:rsid w:val="00DF4B30"/>
    <w:rsid w:val="00E1543E"/>
    <w:rsid w:val="00E44320"/>
    <w:rsid w:val="00E800F7"/>
    <w:rsid w:val="00EA0B46"/>
    <w:rsid w:val="00EA551E"/>
    <w:rsid w:val="00EE5A60"/>
    <w:rsid w:val="00EF2051"/>
    <w:rsid w:val="00F21706"/>
    <w:rsid w:val="00F40CC4"/>
    <w:rsid w:val="00F416C1"/>
    <w:rsid w:val="00F44521"/>
    <w:rsid w:val="00F455CA"/>
    <w:rsid w:val="00F46FBD"/>
    <w:rsid w:val="00F4717A"/>
    <w:rsid w:val="00F64F60"/>
    <w:rsid w:val="00F653B7"/>
    <w:rsid w:val="00F86CBF"/>
    <w:rsid w:val="00FA494F"/>
    <w:rsid w:val="00FD06BB"/>
    <w:rsid w:val="00FD22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6C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35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35F5"/>
    <w:rPr>
      <w:rFonts w:ascii="Tahoma" w:hAnsi="Tahoma" w:cs="Tahoma"/>
      <w:sz w:val="16"/>
      <w:szCs w:val="16"/>
    </w:rPr>
  </w:style>
  <w:style w:type="character" w:customStyle="1" w:styleId="header-user-name">
    <w:name w:val="header-user-name"/>
    <w:basedOn w:val="a0"/>
    <w:rsid w:val="004F73C4"/>
  </w:style>
  <w:style w:type="character" w:styleId="a5">
    <w:name w:val="Hyperlink"/>
    <w:basedOn w:val="a0"/>
    <w:uiPriority w:val="99"/>
    <w:unhideWhenUsed/>
    <w:rsid w:val="000117DF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5216A5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C365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365B3"/>
  </w:style>
  <w:style w:type="paragraph" w:styleId="a9">
    <w:name w:val="footer"/>
    <w:basedOn w:val="a"/>
    <w:link w:val="aa"/>
    <w:uiPriority w:val="99"/>
    <w:unhideWhenUsed/>
    <w:rsid w:val="00C365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36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9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47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05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252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11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35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283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35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244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766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58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45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745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57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18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6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00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85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042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21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51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8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10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89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83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97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27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694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20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55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64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19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9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100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76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060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12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4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26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556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17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1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932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98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052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1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9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82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971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eshukov1956@yandex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AEF0F7-D478-440A-9DDD-9B76D04CE4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1577</Words>
  <Characters>8994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spektr25</dc:creator>
  <cp:lastModifiedBy>Petina</cp:lastModifiedBy>
  <cp:revision>2</cp:revision>
  <cp:lastPrinted>2018-01-20T11:14:00Z</cp:lastPrinted>
  <dcterms:created xsi:type="dcterms:W3CDTF">2023-04-12T11:51:00Z</dcterms:created>
  <dcterms:modified xsi:type="dcterms:W3CDTF">2023-04-12T11:51:00Z</dcterms:modified>
</cp:coreProperties>
</file>