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13" w:rsidRPr="00C71338" w:rsidRDefault="00BD3D13" w:rsidP="00FB29A7">
      <w:pPr>
        <w:pStyle w:val="ab"/>
        <w:ind w:left="-567"/>
        <w:rPr>
          <w:rFonts w:ascii="Times New Roman" w:hAnsi="Times New Roman" w:cs="Times New Roman"/>
          <w:b/>
        </w:rPr>
      </w:pPr>
    </w:p>
    <w:tbl>
      <w:tblPr>
        <w:tblW w:w="7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6"/>
        <w:gridCol w:w="3544"/>
      </w:tblGrid>
      <w:tr w:rsidR="007E1544" w:rsidRPr="005A4C7B" w:rsidTr="007E1544">
        <w:tc>
          <w:tcPr>
            <w:tcW w:w="3686" w:type="dxa"/>
            <w:shd w:val="clear" w:color="auto" w:fill="auto"/>
          </w:tcPr>
          <w:p w:rsidR="007E1544" w:rsidRPr="005A4C7B" w:rsidRDefault="007E1544" w:rsidP="005A4C7B">
            <w:pPr>
              <w:tabs>
                <w:tab w:val="left" w:pos="6300"/>
              </w:tabs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УТВЕРЖДАЮ</w:t>
            </w:r>
          </w:p>
          <w:p w:rsidR="007E1544" w:rsidRDefault="007E1544" w:rsidP="005A4C7B">
            <w:pPr>
              <w:tabs>
                <w:tab w:val="left" w:pos="63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7E1544" w:rsidRPr="005A4C7B" w:rsidRDefault="007E1544" w:rsidP="005A4C7B">
            <w:pPr>
              <w:tabs>
                <w:tab w:val="left" w:pos="63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Вице-президент Федерации тенниса России</w:t>
            </w:r>
          </w:p>
          <w:p w:rsidR="007E1544" w:rsidRDefault="007E1544" w:rsidP="005A4C7B">
            <w:pPr>
              <w:tabs>
                <w:tab w:val="left" w:pos="6300"/>
              </w:tabs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_________________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В.А. Лазарев</w:t>
            </w:r>
          </w:p>
          <w:p w:rsidR="007E1544" w:rsidRPr="005A4C7B" w:rsidRDefault="007E1544" w:rsidP="005A4C7B">
            <w:pPr>
              <w:tabs>
                <w:tab w:val="left" w:pos="6300"/>
              </w:tabs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7E1544" w:rsidRPr="005A4C7B" w:rsidRDefault="007E1544" w:rsidP="005A4C7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«_____»_______________202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2</w:t>
            </w: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  <w:tc>
          <w:tcPr>
            <w:tcW w:w="3544" w:type="dxa"/>
            <w:shd w:val="clear" w:color="auto" w:fill="auto"/>
          </w:tcPr>
          <w:p w:rsidR="007E1544" w:rsidRPr="005A4C7B" w:rsidRDefault="007E1544" w:rsidP="005A4C7B">
            <w:pPr>
              <w:tabs>
                <w:tab w:val="left" w:pos="6300"/>
              </w:tabs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СОГЛАСОВАНО</w:t>
            </w:r>
          </w:p>
          <w:p w:rsidR="007E1544" w:rsidRPr="005A4C7B" w:rsidRDefault="007E1544" w:rsidP="005A4C7B">
            <w:pPr>
              <w:tabs>
                <w:tab w:val="left" w:pos="63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</w:p>
          <w:p w:rsidR="007E1544" w:rsidRPr="005A4C7B" w:rsidRDefault="007E1544" w:rsidP="005A4C7B">
            <w:pPr>
              <w:tabs>
                <w:tab w:val="left" w:pos="63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Директор</w:t>
            </w:r>
          </w:p>
          <w:p w:rsidR="007E1544" w:rsidRPr="005A4C7B" w:rsidRDefault="007E1544" w:rsidP="005A4C7B">
            <w:pPr>
              <w:tabs>
                <w:tab w:val="left" w:pos="63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ГАУ РО «ЦСП «Академия тенниса </w:t>
            </w:r>
          </w:p>
          <w:p w:rsidR="007E1544" w:rsidRPr="005A4C7B" w:rsidRDefault="007E1544" w:rsidP="005A4C7B">
            <w:pPr>
              <w:tabs>
                <w:tab w:val="left" w:pos="63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им. Н.Н. Озерова»</w:t>
            </w:r>
          </w:p>
          <w:p w:rsidR="007E1544" w:rsidRPr="005A4C7B" w:rsidRDefault="007E1544" w:rsidP="005A4C7B">
            <w:pPr>
              <w:tabs>
                <w:tab w:val="left" w:pos="6300"/>
              </w:tabs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_________________ А.А. Князев</w:t>
            </w:r>
          </w:p>
          <w:p w:rsidR="007E1544" w:rsidRPr="005A4C7B" w:rsidRDefault="007E1544" w:rsidP="005A4C7B">
            <w:pPr>
              <w:tabs>
                <w:tab w:val="left" w:pos="6300"/>
              </w:tabs>
              <w:spacing w:before="24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«_____»_______________202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2</w:t>
            </w:r>
            <w:r w:rsidRPr="005A4C7B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</w:tr>
    </w:tbl>
    <w:p w:rsidR="00BD3D13" w:rsidRPr="00C71338" w:rsidRDefault="00BD3D13" w:rsidP="00BD3D13">
      <w:pPr>
        <w:tabs>
          <w:tab w:val="left" w:pos="6300"/>
        </w:tabs>
        <w:rPr>
          <w:rFonts w:ascii="Times New Roman" w:hAnsi="Times New Roman" w:cs="Times New Roman"/>
          <w:b/>
          <w:sz w:val="24"/>
          <w:szCs w:val="24"/>
        </w:rPr>
      </w:pPr>
    </w:p>
    <w:p w:rsidR="00BD3D13" w:rsidRPr="00C71338" w:rsidRDefault="00BD3D13" w:rsidP="00BD3D13">
      <w:pPr>
        <w:rPr>
          <w:rFonts w:ascii="Times New Roman" w:hAnsi="Times New Roman" w:cs="Times New Roman"/>
          <w:b/>
          <w:sz w:val="32"/>
          <w:szCs w:val="32"/>
        </w:rPr>
      </w:pPr>
    </w:p>
    <w:p w:rsidR="00BD3D13" w:rsidRPr="001339AC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:rsidR="00BD3D13" w:rsidRPr="00D4727D" w:rsidRDefault="00BD3D13" w:rsidP="00A62678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 xml:space="preserve">о </w:t>
      </w:r>
      <w:r w:rsidRPr="00D4727D">
        <w:rPr>
          <w:rFonts w:ascii="Times New Roman" w:hAnsi="Times New Roman" w:cs="Times New Roman"/>
          <w:b/>
          <w:sz w:val="40"/>
          <w:szCs w:val="40"/>
        </w:rPr>
        <w:t xml:space="preserve">проведении </w:t>
      </w:r>
      <w:r w:rsidR="00A705B5" w:rsidRPr="00D4727D">
        <w:rPr>
          <w:rFonts w:ascii="Times New Roman" w:hAnsi="Times New Roman" w:cs="Times New Roman"/>
          <w:b/>
          <w:sz w:val="40"/>
          <w:szCs w:val="40"/>
        </w:rPr>
        <w:t>2</w:t>
      </w:r>
      <w:r w:rsidR="007E1544" w:rsidRPr="007E1544">
        <w:rPr>
          <w:rFonts w:ascii="Times New Roman" w:hAnsi="Times New Roman" w:cs="Times New Roman"/>
          <w:b/>
          <w:sz w:val="40"/>
          <w:szCs w:val="40"/>
        </w:rPr>
        <w:t>4</w:t>
      </w:r>
      <w:r w:rsidRPr="00D4727D">
        <w:rPr>
          <w:rFonts w:ascii="Times New Roman" w:hAnsi="Times New Roman" w:cs="Times New Roman"/>
          <w:b/>
          <w:sz w:val="40"/>
          <w:szCs w:val="40"/>
        </w:rPr>
        <w:t xml:space="preserve">-го </w:t>
      </w:r>
      <w:r w:rsidR="00A62678" w:rsidRPr="00A62678">
        <w:rPr>
          <w:rFonts w:ascii="Times New Roman" w:hAnsi="Times New Roman" w:cs="Times New Roman"/>
          <w:b/>
          <w:bCs/>
          <w:sz w:val="40"/>
          <w:szCs w:val="40"/>
        </w:rPr>
        <w:t>Чемпионат</w:t>
      </w:r>
      <w:r w:rsidR="00A62678">
        <w:rPr>
          <w:rFonts w:ascii="Times New Roman" w:hAnsi="Times New Roman" w:cs="Times New Roman"/>
          <w:b/>
          <w:bCs/>
          <w:sz w:val="40"/>
          <w:szCs w:val="40"/>
        </w:rPr>
        <w:t>а</w:t>
      </w:r>
      <w:r w:rsidR="00A62678" w:rsidRPr="00A62678">
        <w:rPr>
          <w:rFonts w:ascii="Times New Roman" w:hAnsi="Times New Roman" w:cs="Times New Roman"/>
          <w:b/>
          <w:bCs/>
          <w:sz w:val="40"/>
          <w:szCs w:val="40"/>
        </w:rPr>
        <w:t> ветеранов Федерации тенниса России по теннису</w:t>
      </w:r>
      <w:r w:rsidR="00A62678" w:rsidRPr="00D4727D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BD3D13" w:rsidRPr="001339AC" w:rsidRDefault="00A705B5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4727D">
        <w:rPr>
          <w:rFonts w:ascii="Times New Roman" w:hAnsi="Times New Roman" w:cs="Times New Roman"/>
          <w:b/>
          <w:sz w:val="40"/>
          <w:szCs w:val="40"/>
        </w:rPr>
        <w:t>202</w:t>
      </w:r>
      <w:r w:rsidR="007E1544">
        <w:rPr>
          <w:rFonts w:ascii="Times New Roman" w:hAnsi="Times New Roman" w:cs="Times New Roman"/>
          <w:b/>
          <w:sz w:val="40"/>
          <w:szCs w:val="40"/>
          <w:lang w:val="en-US"/>
        </w:rPr>
        <w:t>3</w:t>
      </w:r>
      <w:r w:rsidR="00BD3D13" w:rsidRPr="00D4727D">
        <w:rPr>
          <w:rFonts w:ascii="Times New Roman" w:hAnsi="Times New Roman" w:cs="Times New Roman"/>
          <w:b/>
          <w:sz w:val="40"/>
          <w:szCs w:val="40"/>
        </w:rPr>
        <w:t xml:space="preserve"> года</w:t>
      </w:r>
    </w:p>
    <w:p w:rsidR="00BD3D13" w:rsidRDefault="00BD3D13" w:rsidP="00BD3D13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FC46ED" w:rsidRDefault="00FC46ED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3C4455" w:rsidRPr="00F904D1" w:rsidRDefault="00BD3D13" w:rsidP="00F904D1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3EA">
        <w:rPr>
          <w:rFonts w:ascii="Times New Roman" w:hAnsi="Times New Roman" w:cs="Times New Roman"/>
          <w:b/>
          <w:sz w:val="24"/>
          <w:szCs w:val="24"/>
        </w:rPr>
        <w:t>г.</w:t>
      </w:r>
      <w:r w:rsidRPr="000F43EA">
        <w:rPr>
          <w:rFonts w:ascii="Times New Roman" w:hAnsi="Times New Roman" w:cs="Times New Roman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b/>
          <w:sz w:val="24"/>
          <w:szCs w:val="24"/>
        </w:rPr>
        <w:t>Рязань</w:t>
      </w:r>
    </w:p>
    <w:p w:rsidR="003C4455" w:rsidRPr="000F43EA" w:rsidRDefault="003C4455" w:rsidP="000F43E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562A9" w:rsidRPr="000F43EA" w:rsidRDefault="00B562A9" w:rsidP="000F43E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lastRenderedPageBreak/>
        <w:t>Общие положения</w:t>
      </w:r>
    </w:p>
    <w:p w:rsidR="003C4455" w:rsidRPr="000F43EA" w:rsidRDefault="003C4455" w:rsidP="000F43EA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0F43EA" w:rsidRDefault="00E703E3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7E1544" w:rsidRPr="007E154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</w:t>
      </w:r>
      <w:r w:rsidR="007E154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й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Зимний </w:t>
      </w:r>
      <w:r w:rsidR="00A62678" w:rsidRPr="00A62678">
        <w:rPr>
          <w:rFonts w:ascii="Times New Roman" w:hAnsi="Times New Roman" w:cs="Times New Roman"/>
          <w:sz w:val="24"/>
          <w:szCs w:val="24"/>
        </w:rPr>
        <w:t>Чемпионат ветеранов Федерации тенниса России  по теннису </w:t>
      </w:r>
      <w:r w:rsidR="009B2CE1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C04CA0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</w:t>
      </w:r>
      <w:r w:rsidR="009B2CE1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7E1544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 w:rsidR="00B562A9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далее по тексту «Чемпионат», проводится с целью привлечения ветеранов тенниса к акти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вному, здоровому образу жизни, 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популяризации тенниса и его дальнейшего массового развития, повышения  мастерства спортсменов-ветеранов тенниса и расширения международных связей.</w:t>
      </w:r>
    </w:p>
    <w:p w:rsidR="009B2CE1" w:rsidRPr="000F43EA" w:rsidRDefault="00C86FB0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Кураторы турнира</w:t>
      </w:r>
      <w:r w:rsidR="00881D5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: </w:t>
      </w:r>
      <w:r w:rsid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Шаманин Юрий</w:t>
      </w:r>
      <w:r w:rsidR="00D4727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Сергеевич – член Совета ветеранов ФТР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Непосредственно проведение соревнований возлагается на директорат чемпионата   и главную  судейскую коллегию (далее ГСК), утверждаемую  </w:t>
      </w:r>
      <w:r w:rsidR="00881D5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Советом ветеранов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ФТР.  </w:t>
      </w:r>
    </w:p>
    <w:p w:rsidR="00C86FB0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Дире</w:t>
      </w:r>
      <w:r w:rsidR="00797BFC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ктор </w:t>
      </w:r>
      <w:r w:rsidR="00797BFC" w:rsidRPr="00D4727D">
        <w:rPr>
          <w:rFonts w:ascii="Times New Roman" w:hAnsi="Times New Roman" w:cs="Times New Roman"/>
          <w:sz w:val="24"/>
          <w:szCs w:val="24"/>
        </w:rPr>
        <w:t xml:space="preserve">Чемпионата – </w:t>
      </w:r>
      <w:r w:rsidR="00AD54C8">
        <w:rPr>
          <w:rFonts w:ascii="Times New Roman" w:hAnsi="Times New Roman" w:cs="Times New Roman"/>
          <w:sz w:val="24"/>
          <w:szCs w:val="24"/>
        </w:rPr>
        <w:t>Коршунова Елена Юрьевна тел. 8 900 605 8800.</w:t>
      </w:r>
    </w:p>
    <w:p w:rsidR="00AF5586" w:rsidRPr="00AD54C8" w:rsidRDefault="00264A0B" w:rsidP="00AF558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highlight w:val="yellow"/>
        </w:rPr>
      </w:pPr>
      <w:r w:rsidRPr="00AF5586">
        <w:rPr>
          <w:rFonts w:ascii="Times New Roman" w:hAnsi="Times New Roman" w:cs="Times New Roman"/>
          <w:color w:val="0D0D0D" w:themeColor="text1" w:themeTint="F2"/>
          <w:sz w:val="24"/>
          <w:szCs w:val="24"/>
          <w:highlight w:val="yellow"/>
        </w:rPr>
        <w:t xml:space="preserve">Главный судья – </w:t>
      </w:r>
      <w:r w:rsidR="00AF5586" w:rsidRPr="00AF5586">
        <w:rPr>
          <w:rFonts w:ascii="Times New Roman" w:hAnsi="Times New Roman" w:cs="Times New Roman"/>
          <w:color w:val="0D0D0D" w:themeColor="text1" w:themeTint="F2"/>
          <w:sz w:val="24"/>
          <w:szCs w:val="24"/>
          <w:highlight w:val="yellow"/>
        </w:rPr>
        <w:t>Алимова Мадина тел. +7 967 253 3887</w:t>
      </w:r>
      <w:r w:rsidR="00AD54C8">
        <w:rPr>
          <w:rFonts w:ascii="Times New Roman" w:hAnsi="Times New Roman" w:cs="Times New Roman"/>
          <w:color w:val="0D0D0D" w:themeColor="text1" w:themeTint="F2"/>
          <w:sz w:val="24"/>
          <w:szCs w:val="24"/>
          <w:highlight w:val="yellow"/>
        </w:rPr>
        <w:t xml:space="preserve">, </w:t>
      </w:r>
      <w:r w:rsidR="00AD54C8">
        <w:rPr>
          <w:rFonts w:ascii="Times New Roman" w:hAnsi="Times New Roman" w:cs="Times New Roman"/>
          <w:color w:val="0D0D0D" w:themeColor="text1" w:themeTint="F2"/>
          <w:sz w:val="24"/>
          <w:szCs w:val="24"/>
          <w:highlight w:val="yellow"/>
          <w:lang w:val="en-US"/>
        </w:rPr>
        <w:t>madinochka</w:t>
      </w:r>
      <w:r w:rsidR="00AD54C8" w:rsidRPr="00AD54C8">
        <w:rPr>
          <w:rFonts w:ascii="Times New Roman" w:hAnsi="Times New Roman" w:cs="Times New Roman"/>
          <w:color w:val="0D0D0D" w:themeColor="text1" w:themeTint="F2"/>
          <w:sz w:val="24"/>
          <w:szCs w:val="24"/>
          <w:highlight w:val="yellow"/>
        </w:rPr>
        <w:t>15081983@</w:t>
      </w:r>
      <w:r w:rsidR="00AD54C8">
        <w:rPr>
          <w:rFonts w:ascii="Times New Roman" w:hAnsi="Times New Roman" w:cs="Times New Roman"/>
          <w:color w:val="0D0D0D" w:themeColor="text1" w:themeTint="F2"/>
          <w:sz w:val="24"/>
          <w:szCs w:val="24"/>
          <w:highlight w:val="yellow"/>
          <w:lang w:val="en-US"/>
        </w:rPr>
        <w:t>yahoo</w:t>
      </w:r>
      <w:r w:rsidR="00AD54C8" w:rsidRPr="00AD54C8">
        <w:rPr>
          <w:rFonts w:ascii="Times New Roman" w:hAnsi="Times New Roman" w:cs="Times New Roman"/>
          <w:color w:val="0D0D0D" w:themeColor="text1" w:themeTint="F2"/>
          <w:sz w:val="24"/>
          <w:szCs w:val="24"/>
          <w:highlight w:val="yellow"/>
        </w:rPr>
        <w:t>.</w:t>
      </w:r>
      <w:r w:rsidR="00AD54C8">
        <w:rPr>
          <w:rFonts w:ascii="Times New Roman" w:hAnsi="Times New Roman" w:cs="Times New Roman"/>
          <w:color w:val="0D0D0D" w:themeColor="text1" w:themeTint="F2"/>
          <w:sz w:val="24"/>
          <w:szCs w:val="24"/>
          <w:highlight w:val="yellow"/>
          <w:lang w:val="en-US"/>
        </w:rPr>
        <w:t>com</w:t>
      </w:r>
    </w:p>
    <w:p w:rsidR="00AF5586" w:rsidRDefault="00AF5586" w:rsidP="00AF558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AF5586">
        <w:rPr>
          <w:rFonts w:ascii="Times New Roman" w:hAnsi="Times New Roman" w:cs="Times New Roman"/>
          <w:color w:val="0D0D0D" w:themeColor="text1" w:themeTint="F2"/>
          <w:sz w:val="24"/>
          <w:szCs w:val="24"/>
          <w:highlight w:val="yellow"/>
        </w:rPr>
        <w:t>Заместитель главного судьи – Анчутин Олег Юрьевич</w:t>
      </w:r>
      <w:r w:rsidR="00AD54C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0F43EA" w:rsidRDefault="00B562A9" w:rsidP="00AF5586">
      <w:pPr>
        <w:spacing w:after="0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AF558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2.</w:t>
      </w:r>
      <w:r w:rsidRPr="00D4727D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lang w:val="en-US"/>
        </w:rPr>
        <w:t> </w:t>
      </w:r>
      <w:r w:rsidRPr="00AF558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Место и сроки проведения</w:t>
      </w:r>
    </w:p>
    <w:p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D161D5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Соревнования проводятся с </w:t>
      </w:r>
      <w:r w:rsidR="00251B60" w:rsidRPr="00D4727D">
        <w:rPr>
          <w:rFonts w:ascii="Times New Roman" w:hAnsi="Times New Roman" w:cs="Times New Roman"/>
          <w:sz w:val="24"/>
          <w:szCs w:val="24"/>
        </w:rPr>
        <w:t>1</w:t>
      </w:r>
      <w:r w:rsidR="00FC46ED">
        <w:rPr>
          <w:rFonts w:ascii="Times New Roman" w:hAnsi="Times New Roman" w:cs="Times New Roman"/>
          <w:sz w:val="24"/>
          <w:szCs w:val="24"/>
        </w:rPr>
        <w:t>2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51B60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8B580B" w:rsidRPr="00D4727D">
        <w:rPr>
          <w:rFonts w:ascii="Times New Roman" w:hAnsi="Times New Roman" w:cs="Times New Roman"/>
          <w:sz w:val="24"/>
          <w:szCs w:val="24"/>
        </w:rPr>
        <w:t>по</w:t>
      </w:r>
      <w:r w:rsidR="009B2CE1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AF5586">
        <w:rPr>
          <w:rFonts w:ascii="Times New Roman" w:hAnsi="Times New Roman" w:cs="Times New Roman"/>
          <w:sz w:val="24"/>
          <w:szCs w:val="24"/>
        </w:rPr>
        <w:t>19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51B60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 20</w:t>
      </w:r>
      <w:r w:rsidR="009B2CE1" w:rsidRPr="00D4727D">
        <w:rPr>
          <w:rFonts w:ascii="Times New Roman" w:hAnsi="Times New Roman" w:cs="Times New Roman"/>
          <w:sz w:val="24"/>
          <w:szCs w:val="24"/>
        </w:rPr>
        <w:t>2</w:t>
      </w:r>
      <w:r w:rsidR="00AF5586">
        <w:rPr>
          <w:rFonts w:ascii="Times New Roman" w:hAnsi="Times New Roman" w:cs="Times New Roman"/>
          <w:sz w:val="24"/>
          <w:szCs w:val="24"/>
        </w:rPr>
        <w:t>3</w:t>
      </w:r>
      <w:r w:rsidR="00E703E3" w:rsidRPr="00D4727D">
        <w:rPr>
          <w:rFonts w:ascii="Times New Roman" w:hAnsi="Times New Roman" w:cs="Times New Roman"/>
          <w:sz w:val="24"/>
          <w:szCs w:val="24"/>
        </w:rPr>
        <w:t xml:space="preserve"> года </w:t>
      </w:r>
      <w:r w:rsidRPr="00D4727D">
        <w:rPr>
          <w:rFonts w:ascii="Times New Roman" w:hAnsi="Times New Roman" w:cs="Times New Roman"/>
          <w:sz w:val="24"/>
          <w:szCs w:val="24"/>
        </w:rPr>
        <w:t xml:space="preserve">по адресу: </w:t>
      </w:r>
    </w:p>
    <w:p w:rsidR="00C04CA0" w:rsidRPr="000F43EA" w:rsidRDefault="00BD3D13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>Город Рязань, улица Зубковой, д.12 корп.1, тел 8-4912-550-600, на 6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634878" w:rsidRPr="00D4727D">
        <w:rPr>
          <w:rFonts w:ascii="Times New Roman" w:hAnsi="Times New Roman" w:cs="Times New Roman"/>
          <w:sz w:val="24"/>
          <w:szCs w:val="24"/>
        </w:rPr>
        <w:t xml:space="preserve">крытых </w:t>
      </w:r>
      <w:r w:rsidR="00D161D5" w:rsidRPr="00D4727D">
        <w:rPr>
          <w:rFonts w:ascii="Times New Roman" w:hAnsi="Times New Roman" w:cs="Times New Roman"/>
          <w:sz w:val="24"/>
          <w:szCs w:val="24"/>
        </w:rPr>
        <w:t>кортах с покрытием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51B60" w:rsidRPr="00D4727D">
        <w:rPr>
          <w:rFonts w:ascii="Times New Roman" w:hAnsi="Times New Roman" w:cs="Times New Roman"/>
          <w:sz w:val="24"/>
          <w:szCs w:val="24"/>
        </w:rPr>
        <w:t xml:space="preserve">хард 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в возрастных категориях 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М 30+, </w:t>
      </w:r>
      <w:r w:rsidR="00D161D5" w:rsidRPr="00D4727D">
        <w:rPr>
          <w:rFonts w:ascii="Times New Roman" w:hAnsi="Times New Roman" w:cs="Times New Roman"/>
          <w:sz w:val="24"/>
          <w:szCs w:val="24"/>
        </w:rPr>
        <w:t>М35</w:t>
      </w:r>
      <w:r w:rsidR="003C4455" w:rsidRPr="00D4727D">
        <w:rPr>
          <w:rFonts w:ascii="Times New Roman" w:hAnsi="Times New Roman" w:cs="Times New Roman"/>
          <w:sz w:val="24"/>
          <w:szCs w:val="24"/>
        </w:rPr>
        <w:t>+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, 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М40+, 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М45+, </w:t>
      </w:r>
      <w:r w:rsidR="003C4455" w:rsidRPr="00D4727D">
        <w:rPr>
          <w:rFonts w:ascii="Times New Roman" w:hAnsi="Times New Roman" w:cs="Times New Roman"/>
          <w:sz w:val="24"/>
          <w:szCs w:val="24"/>
        </w:rPr>
        <w:t>М50+, М55+, М60+, М65+, М70+,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 М75+, М80+, М85+,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Ж30+, 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Ж35+, Ж40+, 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Ж45+, Ж50+, Ж55+, Ж60+, Ж65+, </w:t>
      </w:r>
      <w:r w:rsidR="00DB7F69" w:rsidRPr="00D4727D">
        <w:rPr>
          <w:rFonts w:ascii="Times New Roman" w:hAnsi="Times New Roman" w:cs="Times New Roman"/>
          <w:sz w:val="24"/>
          <w:szCs w:val="24"/>
        </w:rPr>
        <w:t>Ж70+</w:t>
      </w:r>
      <w:r w:rsidR="009B2CE1" w:rsidRPr="00D4727D">
        <w:rPr>
          <w:rFonts w:ascii="Times New Roman" w:hAnsi="Times New Roman" w:cs="Times New Roman"/>
          <w:sz w:val="24"/>
          <w:szCs w:val="24"/>
        </w:rPr>
        <w:t>, Ж75+.</w:t>
      </w:r>
    </w:p>
    <w:p w:rsidR="00A705B5" w:rsidRPr="000F43EA" w:rsidRDefault="00427298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Одиночный и парный разряды. </w:t>
      </w:r>
    </w:p>
    <w:p w:rsidR="00B562A9" w:rsidRPr="000F43EA" w:rsidRDefault="00427298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Решение о проведении соревнований в смешанном разряде будет принято после регистрации участников.</w:t>
      </w:r>
    </w:p>
    <w:p w:rsidR="003C4455" w:rsidRPr="000F43EA" w:rsidRDefault="003C4455" w:rsidP="000F43E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</w:p>
    <w:p w:rsidR="00B562A9" w:rsidRPr="000F43EA" w:rsidRDefault="00B562A9" w:rsidP="000F43E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Требования к участникам соревнования и условия их допуска</w:t>
      </w:r>
    </w:p>
    <w:p w:rsidR="003C4455" w:rsidRPr="000F43EA" w:rsidRDefault="003C4455" w:rsidP="000F43EA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 участию в Чемпионате допускаются мужчины и же</w:t>
      </w:r>
      <w:r w:rsidR="00BD3D1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нщины, которым к 31 декабря 20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 исполнилось или должно исполниться 3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лет (независ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имо от дня и месяца рождения), 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</w:r>
    </w:p>
    <w:p w:rsidR="00D51D8B" w:rsidRPr="00D51D8B" w:rsidRDefault="00D51D8B" w:rsidP="000F43EA">
      <w:pPr>
        <w:spacing w:after="0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D51D8B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Окончательный срок подачи заявок  - 10 февраля 2023 года до 12-00.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Принадлежность игрока к той или иной возрастной группе определяется годом рождения. 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Чемпионат проводится в следующих возрастных группах:</w:t>
      </w:r>
    </w:p>
    <w:p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  в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Ж35+ , Ж40+, Ж45+, Ж50+, Ж55+, Ж60+, Ж65+ и Ж70+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Ж75+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мужчин в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 М50+, М55+, М60+, М65+, М70+, М75+, М80+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М85+.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  число участников в одиночном разряде  у мужчин: 32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</w:t>
      </w:r>
      <w:r w:rsidR="00C04CA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М50+, М55+, М60+, М65+, М70+, </w:t>
      </w:r>
      <w:r w:rsidR="00F904D1" w:rsidRP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16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возрастных группах  М75+, М80+ и М85+.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участников в одиночном разряде в каждой возрастной группе 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 – 16. Минимальное число участников в одиночном разряде  у мужчин: 8 – в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 М50+, М55+, М60+, М65+, М70+, 6 – в возрастной группе М75+, 4 – в возрастных группах  М80+, М85+.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число участников в одиночном разряде  у женщин: 6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Ж35+ , Ж40+, Ж45+, Ж50+, Ж55+, Ж60+, Ж65+, 4 – в возрастн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групп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Ж70+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Ж75+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парном разряде проводится в  возрастных группах: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у женщин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ЖЖ35+, ЖЖ40+, ЖЖ45+, ЖЖ50+, ЖЖ55+, ЖЖ60+, ЖЖ65+;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у мужчин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ММ35+, ММ40+, ММ45+, ММ50+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 55+, ММ60+, ММ65+, ММ70+, ММ75+ и старше.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Максимальное число пар в каждой возрастной группе у  мужчин и женщин – 16,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– 3.  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Каждый участник Чемпионата имеет право участвовать в одиночном разряде  в одной возрастной группе, соответствующей его году рождения или моложе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в одной возрастной группе в парном разряде, или в двух возрастных группах парного разряда (при участии только в парном разряде)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По решению ГСК,  при согласии участников,  возможно проведение дополнительных игр.</w:t>
      </w:r>
    </w:p>
    <w:p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Количество судей, обслуживающих соревнование – 13, в т.ч. ГСК – 3.</w:t>
      </w:r>
    </w:p>
    <w:p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4.  Программа и  регламент проведения соревнований</w:t>
      </w:r>
    </w:p>
    <w:p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разряде  в возрастной группе </w:t>
      </w:r>
    </w:p>
    <w:p w:rsidR="00C86FB0" w:rsidRPr="00D4727D" w:rsidRDefault="00796136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М50+,М55+ и Ж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30+, 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Ж35+,Ж40+,Ж45+,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Ж50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,Ж55+</w:t>
      </w:r>
      <w:r w:rsidR="008961B1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</w:t>
      </w:r>
      <w:r w:rsidR="005C481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="00FC46E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февраля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до 16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.00. Н</w:t>
      </w:r>
      <w:r w:rsidR="005C481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ачало матчей в этой группе  – 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="00FC46E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февраля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 9.00 согласно расписанию.</w:t>
      </w:r>
    </w:p>
    <w:p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Заявки на участие в парном разряде в в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озрастной группе </w:t>
      </w:r>
      <w:r w:rsidR="00796136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ММ30+, М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 35+, М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40+, </w:t>
      </w:r>
      <w:r w:rsidR="00796136" w:rsidRPr="00D4727D">
        <w:rPr>
          <w:rFonts w:ascii="Times New Roman" w:hAnsi="Times New Roman" w:cs="Times New Roman"/>
          <w:sz w:val="24"/>
          <w:szCs w:val="24"/>
        </w:rPr>
        <w:t>М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М 45+, </w:t>
      </w:r>
      <w:r w:rsidR="0020573A">
        <w:rPr>
          <w:rFonts w:ascii="Times New Roman" w:hAnsi="Times New Roman" w:cs="Times New Roman"/>
          <w:sz w:val="24"/>
          <w:szCs w:val="24"/>
        </w:rPr>
        <w:t>ММ50+,ММ55+,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>Ж 35+,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>Ж 40+,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Ж 45+, 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>Ж 50+</w:t>
      </w:r>
      <w:r w:rsidR="008961B1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0573A">
        <w:rPr>
          <w:rFonts w:ascii="Times New Roman" w:hAnsi="Times New Roman" w:cs="Times New Roman"/>
          <w:sz w:val="24"/>
          <w:szCs w:val="24"/>
        </w:rPr>
        <w:t>, ЖЖ55+</w:t>
      </w:r>
      <w:r w:rsidR="00EE1DAB" w:rsidRPr="00D4727D">
        <w:rPr>
          <w:rFonts w:ascii="Times New Roman" w:hAnsi="Times New Roman" w:cs="Times New Roman"/>
          <w:sz w:val="24"/>
          <w:szCs w:val="24"/>
        </w:rPr>
        <w:t>  подаются в ГСК до 16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20573A">
        <w:rPr>
          <w:rFonts w:ascii="Times New Roman" w:hAnsi="Times New Roman" w:cs="Times New Roman"/>
          <w:sz w:val="24"/>
          <w:szCs w:val="24"/>
        </w:rPr>
        <w:t>-</w:t>
      </w:r>
      <w:r w:rsidR="0073734E" w:rsidRPr="00D4727D">
        <w:rPr>
          <w:rFonts w:ascii="Times New Roman" w:hAnsi="Times New Roman" w:cs="Times New Roman"/>
          <w:sz w:val="24"/>
          <w:szCs w:val="24"/>
        </w:rPr>
        <w:t>1</w:t>
      </w:r>
      <w:r w:rsidR="00FC46ED">
        <w:rPr>
          <w:rFonts w:ascii="Times New Roman" w:hAnsi="Times New Roman" w:cs="Times New Roman"/>
          <w:sz w:val="24"/>
          <w:szCs w:val="24"/>
        </w:rPr>
        <w:t>2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 Начало игр в парном разряде </w:t>
      </w:r>
      <w:r w:rsidR="0073734E" w:rsidRPr="00D4727D">
        <w:rPr>
          <w:rFonts w:ascii="Times New Roman" w:hAnsi="Times New Roman" w:cs="Times New Roman"/>
          <w:sz w:val="24"/>
          <w:szCs w:val="24"/>
        </w:rPr>
        <w:t>1</w:t>
      </w:r>
      <w:r w:rsidR="00FC46ED">
        <w:rPr>
          <w:rFonts w:ascii="Times New Roman" w:hAnsi="Times New Roman" w:cs="Times New Roman"/>
          <w:sz w:val="24"/>
          <w:szCs w:val="24"/>
        </w:rPr>
        <w:t>3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после окончания игр в одиночных разрядах согласно расписани</w:t>
      </w:r>
      <w:r w:rsidR="00796136" w:rsidRPr="00D4727D">
        <w:rPr>
          <w:rFonts w:ascii="Times New Roman" w:hAnsi="Times New Roman" w:cs="Times New Roman"/>
          <w:sz w:val="24"/>
          <w:szCs w:val="24"/>
        </w:rPr>
        <w:t>ю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</w:p>
    <w:p w:rsidR="00C86FB0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День приезда и регистрация участников в одиночном разряде  в возрастной группе </w:t>
      </w:r>
      <w:r w:rsidR="0020573A">
        <w:rPr>
          <w:rFonts w:ascii="Times New Roman" w:hAnsi="Times New Roman" w:cs="Times New Roman"/>
          <w:sz w:val="24"/>
          <w:szCs w:val="24"/>
        </w:rPr>
        <w:t xml:space="preserve"> </w:t>
      </w:r>
      <w:r w:rsidR="00487729" w:rsidRPr="00D4727D">
        <w:rPr>
          <w:rFonts w:ascii="Times New Roman" w:hAnsi="Times New Roman" w:cs="Times New Roman"/>
          <w:sz w:val="24"/>
          <w:szCs w:val="24"/>
        </w:rPr>
        <w:t>М60+</w:t>
      </w:r>
      <w:r w:rsidR="008961B1" w:rsidRPr="00D4727D">
        <w:rPr>
          <w:rFonts w:ascii="Times New Roman" w:hAnsi="Times New Roman" w:cs="Times New Roman"/>
          <w:sz w:val="24"/>
          <w:szCs w:val="24"/>
        </w:rPr>
        <w:t>,</w:t>
      </w:r>
      <w:r w:rsidR="0020573A">
        <w:rPr>
          <w:rFonts w:ascii="Times New Roman" w:hAnsi="Times New Roman" w:cs="Times New Roman"/>
          <w:sz w:val="24"/>
          <w:szCs w:val="24"/>
        </w:rPr>
        <w:t>М65+</w:t>
      </w:r>
      <w:r w:rsidR="008961B1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М70+,М75+,</w:t>
      </w:r>
      <w:r w:rsidR="008961B1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Ж60+, Ж65+, Ж70+, Ж75+ -</w:t>
      </w:r>
      <w:r w:rsidR="008961B1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1</w:t>
      </w:r>
      <w:r w:rsidR="00FC46ED">
        <w:rPr>
          <w:rFonts w:ascii="Times New Roman" w:hAnsi="Times New Roman" w:cs="Times New Roman"/>
          <w:sz w:val="24"/>
          <w:szCs w:val="24"/>
        </w:rPr>
        <w:t>3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 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>до 17.00. Н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ачало матчей в этой группе  – </w:t>
      </w:r>
      <w:r w:rsidR="0073734E" w:rsidRPr="00D4727D">
        <w:rPr>
          <w:rFonts w:ascii="Times New Roman" w:hAnsi="Times New Roman" w:cs="Times New Roman"/>
          <w:sz w:val="24"/>
          <w:szCs w:val="24"/>
        </w:rPr>
        <w:t>1</w:t>
      </w:r>
      <w:r w:rsidR="00FC46ED">
        <w:rPr>
          <w:rFonts w:ascii="Times New Roman" w:hAnsi="Times New Roman" w:cs="Times New Roman"/>
          <w:sz w:val="24"/>
          <w:szCs w:val="24"/>
        </w:rPr>
        <w:t>4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с 9.00 </w:t>
      </w:r>
      <w:r w:rsidR="00796136" w:rsidRPr="00D4727D">
        <w:rPr>
          <w:rFonts w:ascii="Times New Roman" w:hAnsi="Times New Roman" w:cs="Times New Roman"/>
          <w:sz w:val="24"/>
          <w:szCs w:val="24"/>
        </w:rPr>
        <w:t>с</w:t>
      </w:r>
      <w:r w:rsidRPr="00D4727D">
        <w:rPr>
          <w:rFonts w:ascii="Times New Roman" w:hAnsi="Times New Roman" w:cs="Times New Roman"/>
          <w:sz w:val="24"/>
          <w:szCs w:val="24"/>
        </w:rPr>
        <w:t>огласно  расписанию.</w:t>
      </w:r>
    </w:p>
    <w:p w:rsidR="00B562A9" w:rsidRPr="00D4727D" w:rsidRDefault="00B562A9" w:rsidP="000F43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  </w:t>
      </w:r>
      <w:r w:rsidR="00C86FB0" w:rsidRPr="00D4727D">
        <w:rPr>
          <w:rFonts w:ascii="Times New Roman" w:hAnsi="Times New Roman" w:cs="Times New Roman"/>
          <w:sz w:val="24"/>
          <w:szCs w:val="24"/>
        </w:rPr>
        <w:tab/>
      </w:r>
      <w:r w:rsidRPr="00D4727D">
        <w:rPr>
          <w:rFonts w:ascii="Times New Roman" w:hAnsi="Times New Roman" w:cs="Times New Roman"/>
          <w:sz w:val="24"/>
          <w:szCs w:val="24"/>
        </w:rPr>
        <w:t xml:space="preserve">Заявки на участие в парном разряде в возрастной группе 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96136" w:rsidRPr="00D4727D">
        <w:rPr>
          <w:rFonts w:ascii="Times New Roman" w:hAnsi="Times New Roman" w:cs="Times New Roman"/>
          <w:sz w:val="24"/>
          <w:szCs w:val="24"/>
        </w:rPr>
        <w:t>М</w:t>
      </w:r>
      <w:r w:rsidRPr="00D4727D">
        <w:rPr>
          <w:rFonts w:ascii="Times New Roman" w:hAnsi="Times New Roman" w:cs="Times New Roman"/>
          <w:sz w:val="24"/>
          <w:szCs w:val="24"/>
        </w:rPr>
        <w:t xml:space="preserve">М60+, </w:t>
      </w:r>
      <w:r w:rsidR="0020573A">
        <w:rPr>
          <w:rFonts w:ascii="Times New Roman" w:hAnsi="Times New Roman" w:cs="Times New Roman"/>
          <w:sz w:val="24"/>
          <w:szCs w:val="24"/>
        </w:rPr>
        <w:t>ММ65+,ММ70+,ММ75+</w:t>
      </w:r>
      <w:r w:rsidR="008F270B">
        <w:rPr>
          <w:rFonts w:ascii="Times New Roman" w:hAnsi="Times New Roman" w:cs="Times New Roman"/>
          <w:sz w:val="24"/>
          <w:szCs w:val="24"/>
        </w:rPr>
        <w:t xml:space="preserve"> ,</w:t>
      </w:r>
      <w:r w:rsidR="008961B1" w:rsidRPr="00D4727D">
        <w:rPr>
          <w:rFonts w:ascii="Times New Roman" w:hAnsi="Times New Roman" w:cs="Times New Roman"/>
          <w:sz w:val="24"/>
          <w:szCs w:val="24"/>
        </w:rPr>
        <w:t xml:space="preserve">ЖЖ 60+, ЖЖ 70+, ЖЖ75+  </w:t>
      </w:r>
      <w:r w:rsidR="00EE1DAB" w:rsidRPr="00D4727D">
        <w:rPr>
          <w:rFonts w:ascii="Times New Roman" w:hAnsi="Times New Roman" w:cs="Times New Roman"/>
          <w:sz w:val="24"/>
          <w:szCs w:val="24"/>
        </w:rPr>
        <w:t>-   подаются в ГСК до 16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DE7736" w:rsidRPr="00D4727D">
        <w:rPr>
          <w:rFonts w:ascii="Times New Roman" w:hAnsi="Times New Roman" w:cs="Times New Roman"/>
          <w:sz w:val="24"/>
          <w:szCs w:val="24"/>
        </w:rPr>
        <w:t>1</w:t>
      </w:r>
      <w:r w:rsidR="00FC46ED">
        <w:rPr>
          <w:rFonts w:ascii="Times New Roman" w:hAnsi="Times New Roman" w:cs="Times New Roman"/>
          <w:sz w:val="24"/>
          <w:szCs w:val="24"/>
        </w:rPr>
        <w:t>4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 Начало игр в парном разряде </w:t>
      </w:r>
      <w:r w:rsidR="00DE7736" w:rsidRPr="00D4727D">
        <w:rPr>
          <w:rFonts w:ascii="Times New Roman" w:hAnsi="Times New Roman" w:cs="Times New Roman"/>
          <w:sz w:val="24"/>
          <w:szCs w:val="24"/>
        </w:rPr>
        <w:t>1</w:t>
      </w:r>
      <w:r w:rsidR="00FC46ED">
        <w:rPr>
          <w:rFonts w:ascii="Times New Roman" w:hAnsi="Times New Roman" w:cs="Times New Roman"/>
          <w:sz w:val="24"/>
          <w:szCs w:val="24"/>
        </w:rPr>
        <w:t>5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после окончания игр в одиночных разрядах согласно  расписания.</w:t>
      </w:r>
    </w:p>
    <w:p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>День приезда и регистрация участников в одиночном разряде  в возрастн</w:t>
      </w:r>
      <w:r w:rsidR="008F270B">
        <w:rPr>
          <w:rFonts w:ascii="Times New Roman" w:hAnsi="Times New Roman" w:cs="Times New Roman"/>
          <w:sz w:val="24"/>
          <w:szCs w:val="24"/>
        </w:rPr>
        <w:t>ых группах </w:t>
      </w:r>
      <w:r w:rsidR="00487729" w:rsidRPr="00D4727D">
        <w:rPr>
          <w:rFonts w:ascii="Times New Roman" w:hAnsi="Times New Roman" w:cs="Times New Roman"/>
          <w:sz w:val="24"/>
          <w:szCs w:val="24"/>
        </w:rPr>
        <w:t>М80+</w:t>
      </w:r>
      <w:r w:rsidRPr="00D4727D">
        <w:rPr>
          <w:rFonts w:ascii="Times New Roman" w:hAnsi="Times New Roman" w:cs="Times New Roman"/>
          <w:sz w:val="24"/>
          <w:szCs w:val="24"/>
        </w:rPr>
        <w:t> 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, М 85+ - </w:t>
      </w:r>
      <w:r w:rsidR="008F270B">
        <w:rPr>
          <w:rFonts w:ascii="Times New Roman" w:hAnsi="Times New Roman" w:cs="Times New Roman"/>
          <w:sz w:val="24"/>
          <w:szCs w:val="24"/>
        </w:rPr>
        <w:t>1</w:t>
      </w:r>
      <w:r w:rsidR="00FC46ED">
        <w:rPr>
          <w:rFonts w:ascii="Times New Roman" w:hAnsi="Times New Roman" w:cs="Times New Roman"/>
          <w:sz w:val="24"/>
          <w:szCs w:val="24"/>
        </w:rPr>
        <w:t>4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 до 17.00. Н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ачало матчей в этих группах – </w:t>
      </w:r>
      <w:r w:rsidR="008F270B">
        <w:rPr>
          <w:rFonts w:ascii="Times New Roman" w:hAnsi="Times New Roman" w:cs="Times New Roman"/>
          <w:sz w:val="24"/>
          <w:szCs w:val="24"/>
        </w:rPr>
        <w:t>1</w:t>
      </w:r>
      <w:r w:rsidR="00FC46ED">
        <w:rPr>
          <w:rFonts w:ascii="Times New Roman" w:hAnsi="Times New Roman" w:cs="Times New Roman"/>
          <w:sz w:val="24"/>
          <w:szCs w:val="24"/>
        </w:rPr>
        <w:t>5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с </w:t>
      </w:r>
      <w:r w:rsidR="00634878" w:rsidRPr="00D4727D">
        <w:rPr>
          <w:rFonts w:ascii="Times New Roman" w:hAnsi="Times New Roman" w:cs="Times New Roman"/>
          <w:sz w:val="24"/>
          <w:szCs w:val="24"/>
        </w:rPr>
        <w:t>09</w:t>
      </w:r>
      <w:r w:rsidRPr="00D4727D">
        <w:rPr>
          <w:rFonts w:ascii="Times New Roman" w:hAnsi="Times New Roman" w:cs="Times New Roman"/>
          <w:sz w:val="24"/>
          <w:szCs w:val="24"/>
        </w:rPr>
        <w:t>.00 согласно расписанию.</w:t>
      </w:r>
    </w:p>
    <w:p w:rsidR="00B562A9" w:rsidRPr="00D4727D" w:rsidRDefault="00427298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Заявки на участие в парном </w:t>
      </w:r>
      <w:r w:rsidR="00487729" w:rsidRPr="00D4727D">
        <w:rPr>
          <w:rFonts w:ascii="Times New Roman" w:hAnsi="Times New Roman" w:cs="Times New Roman"/>
          <w:sz w:val="24"/>
          <w:szCs w:val="24"/>
        </w:rPr>
        <w:t xml:space="preserve">разряде в возрастных группах 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634878" w:rsidRPr="00D4727D">
        <w:rPr>
          <w:rFonts w:ascii="Times New Roman" w:hAnsi="Times New Roman" w:cs="Times New Roman"/>
          <w:sz w:val="24"/>
          <w:szCs w:val="24"/>
        </w:rPr>
        <w:t>М</w:t>
      </w:r>
      <w:r w:rsidR="00487729" w:rsidRPr="00D4727D">
        <w:rPr>
          <w:rFonts w:ascii="Times New Roman" w:hAnsi="Times New Roman" w:cs="Times New Roman"/>
          <w:sz w:val="24"/>
          <w:szCs w:val="24"/>
        </w:rPr>
        <w:t xml:space="preserve">М80+ , </w:t>
      </w:r>
      <w:r w:rsidR="00634878" w:rsidRPr="00D4727D">
        <w:rPr>
          <w:rFonts w:ascii="Times New Roman" w:hAnsi="Times New Roman" w:cs="Times New Roman"/>
          <w:sz w:val="24"/>
          <w:szCs w:val="24"/>
        </w:rPr>
        <w:t>М</w:t>
      </w:r>
      <w:r w:rsidR="00487729" w:rsidRPr="00D4727D">
        <w:rPr>
          <w:rFonts w:ascii="Times New Roman" w:hAnsi="Times New Roman" w:cs="Times New Roman"/>
          <w:sz w:val="24"/>
          <w:szCs w:val="24"/>
        </w:rPr>
        <w:t xml:space="preserve">М 85+ </w:t>
      </w:r>
      <w:r w:rsidR="00B562A9" w:rsidRPr="00D4727D">
        <w:rPr>
          <w:rFonts w:ascii="Times New Roman" w:hAnsi="Times New Roman" w:cs="Times New Roman"/>
          <w:sz w:val="24"/>
          <w:szCs w:val="24"/>
        </w:rPr>
        <w:t>подаютс</w:t>
      </w:r>
      <w:r w:rsidR="008F270B">
        <w:rPr>
          <w:rFonts w:ascii="Times New Roman" w:hAnsi="Times New Roman" w:cs="Times New Roman"/>
          <w:sz w:val="24"/>
          <w:szCs w:val="24"/>
        </w:rPr>
        <w:t>я в ГСК до 16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8F270B">
        <w:rPr>
          <w:rFonts w:ascii="Times New Roman" w:hAnsi="Times New Roman" w:cs="Times New Roman"/>
          <w:sz w:val="24"/>
          <w:szCs w:val="24"/>
        </w:rPr>
        <w:t>-1</w:t>
      </w:r>
      <w:r w:rsidR="00FC46ED">
        <w:rPr>
          <w:rFonts w:ascii="Times New Roman" w:hAnsi="Times New Roman" w:cs="Times New Roman"/>
          <w:sz w:val="24"/>
          <w:szCs w:val="24"/>
        </w:rPr>
        <w:t>5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487729" w:rsidRPr="00D4727D">
        <w:rPr>
          <w:rFonts w:ascii="Times New Roman" w:hAnsi="Times New Roman" w:cs="Times New Roman"/>
          <w:sz w:val="24"/>
          <w:szCs w:val="24"/>
        </w:rPr>
        <w:t>. Начал</w:t>
      </w:r>
      <w:r w:rsidR="005C481D" w:rsidRPr="00D4727D">
        <w:rPr>
          <w:rFonts w:ascii="Times New Roman" w:hAnsi="Times New Roman" w:cs="Times New Roman"/>
          <w:sz w:val="24"/>
          <w:szCs w:val="24"/>
        </w:rPr>
        <w:t>о игр в парном разряде 1</w:t>
      </w:r>
      <w:r w:rsidR="00FC46ED">
        <w:rPr>
          <w:rFonts w:ascii="Times New Roman" w:hAnsi="Times New Roman" w:cs="Times New Roman"/>
          <w:sz w:val="24"/>
          <w:szCs w:val="24"/>
        </w:rPr>
        <w:t>6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после окончания игр в одиночных разрядах согласно  расписани</w:t>
      </w:r>
      <w:r w:rsidR="00DE7736" w:rsidRPr="00D4727D">
        <w:rPr>
          <w:rFonts w:ascii="Times New Roman" w:hAnsi="Times New Roman" w:cs="Times New Roman"/>
          <w:sz w:val="24"/>
          <w:szCs w:val="24"/>
        </w:rPr>
        <w:t>ю</w:t>
      </w:r>
      <w:r w:rsidR="00B562A9" w:rsidRPr="00D4727D">
        <w:rPr>
          <w:rFonts w:ascii="Times New Roman" w:hAnsi="Times New Roman" w:cs="Times New Roman"/>
          <w:sz w:val="24"/>
          <w:szCs w:val="24"/>
        </w:rPr>
        <w:t>.</w:t>
      </w:r>
    </w:p>
    <w:p w:rsidR="005C481D" w:rsidRPr="000F43EA" w:rsidRDefault="005C481D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Формирование состава участников и жеребьевка проводится в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соответствии с Регламентом Вет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ура</w:t>
      </w:r>
      <w:r w:rsidR="00A705B5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Обязательным условием является своевременная регистрация в мандатной комиссии и оплата заявочного взноса в день приезда соответствующей возрастной группы.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Список сеяных участников определяется в соответствии с Регламентом 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ура 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одиночных и парных разрядах во всех возрастных группах проводятся по олимпийской системе.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 решению оргкомитета соревнования в возрастных группах мужчин 80+, 85+ и женщин 65+, 70+, 75+ в одиночном разряде могут быть проведены по круговой или смешанной системе в зависимости от количества участников.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Матчи в парном разряде проводятся из двух  сетов с  тай-брейком в каждом сете по системе «No-Ad» «ноу-эд» (с розыгрышем решающего очка при счете «ровно»). Если для выявления победителя потребуется решающий сет, то вместо него играется решающий тай-брейк до 10 очков.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Начало матчей ежедне</w:t>
      </w:r>
      <w:r w:rsidR="00EE1DAB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вно в </w:t>
      </w:r>
      <w:r w:rsidR="008F27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09:</w:t>
      </w:r>
      <w:r w:rsidR="00EE1DAB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00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5.  Техническое и материальное обеспечение соревнований</w:t>
      </w:r>
    </w:p>
    <w:p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D4727D" w:rsidRDefault="00BD3D13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>Соревнования проводятся на 6-ти крытых кортах ГАУ РО «ЦСП «Академия тенниса им.Н.Н.Озерова</w:t>
      </w:r>
      <w:r w:rsidR="00AD54C8" w:rsidRPr="00D4727D">
        <w:rPr>
          <w:rFonts w:ascii="Times New Roman" w:hAnsi="Times New Roman" w:cs="Times New Roman"/>
          <w:sz w:val="24"/>
          <w:szCs w:val="24"/>
        </w:rPr>
        <w:t>» с</w:t>
      </w:r>
      <w:r w:rsidRPr="00D4727D">
        <w:rPr>
          <w:rFonts w:ascii="Times New Roman" w:hAnsi="Times New Roman" w:cs="Times New Roman"/>
          <w:sz w:val="24"/>
          <w:szCs w:val="24"/>
        </w:rPr>
        <w:t xml:space="preserve"> покрытием </w:t>
      </w:r>
      <w:r w:rsidR="00DE7736" w:rsidRPr="00D4727D">
        <w:rPr>
          <w:rFonts w:ascii="Times New Roman" w:hAnsi="Times New Roman" w:cs="Times New Roman"/>
          <w:sz w:val="24"/>
          <w:szCs w:val="24"/>
        </w:rPr>
        <w:t>хард</w:t>
      </w:r>
      <w:r w:rsidR="00634878" w:rsidRPr="00D4727D">
        <w:rPr>
          <w:rFonts w:ascii="Times New Roman" w:hAnsi="Times New Roman" w:cs="Times New Roman"/>
          <w:sz w:val="24"/>
          <w:szCs w:val="24"/>
        </w:rPr>
        <w:t>.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B562A9" w:rsidRPr="00D4727D" w:rsidRDefault="00AD54C8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>Разминки 1</w:t>
      </w:r>
      <w:r w:rsidR="00FC46ED">
        <w:rPr>
          <w:rFonts w:ascii="Times New Roman" w:hAnsi="Times New Roman" w:cs="Times New Roman"/>
          <w:sz w:val="24"/>
          <w:szCs w:val="24"/>
        </w:rPr>
        <w:t>2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8F270B">
        <w:rPr>
          <w:rFonts w:ascii="Times New Roman" w:hAnsi="Times New Roman" w:cs="Times New Roman"/>
          <w:sz w:val="24"/>
          <w:szCs w:val="24"/>
        </w:rPr>
        <w:t xml:space="preserve"> 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перед началом матчей.</w:t>
      </w:r>
    </w:p>
    <w:p w:rsidR="00273D42" w:rsidRPr="000F43EA" w:rsidRDefault="00273D42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На каждую встречу одиночного и парного турнира предоставляются 3 новых мяча, на разминку и тренировки – мячи, используемые на турнире, но не обязательно новые. Официальные мячи турнира </w:t>
      </w:r>
      <w:r w:rsidR="00E448B0" w:rsidRPr="00D4727D">
        <w:rPr>
          <w:rFonts w:ascii="Times New Roman" w:hAnsi="Times New Roman" w:cs="Times New Roman"/>
          <w:b/>
          <w:bCs/>
          <w:sz w:val="24"/>
          <w:szCs w:val="24"/>
          <w:lang w:val="en-US"/>
        </w:rPr>
        <w:t>Babolat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  <w:r w:rsidR="00FB5997" w:rsidRPr="000F43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4878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Матчи турнира в одиночном 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парном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ах, начиная с 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полуфиналов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обслуживаются судьями на вышке. </w:t>
      </w:r>
    </w:p>
    <w:p w:rsidR="00DC3AAB" w:rsidRPr="000F43EA" w:rsidRDefault="00B562A9" w:rsidP="00AD54C8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6. Обеспечение безопасности участников и зрителей</w:t>
      </w:r>
    </w:p>
    <w:p w:rsidR="00CB4986" w:rsidRPr="000F43EA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Все игроки, представители игроков, тренеры, судьи и обслуживающий персонал турнира обязаны проявлять социальную ответственность и неукоснительно соблюдать санитарно-эпидемиологические требования, действующие на территории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Рязанской области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B4986" w:rsidRPr="000F43EA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Воздержаться от посещения места проведения турнира, если появились симптомы коронавируса,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имелся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контакт с лицом, у которого выявлены симптомы коронавируса, в предыдущие 14 дней,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игрок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выезжал за границу в предыдущие 14 дней,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игрок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или родственники, совместно проживающие, проходят обязательный карантин. В таком случае необходимо проинформировать директора турнира и обратиться за соответствующей медицинской помощью. </w:t>
      </w:r>
    </w:p>
    <w:p w:rsidR="00CB4986" w:rsidRPr="00CB4986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>В случае обнаружения симптомов коронавируса у кого-либо из присутствующих на турнире необходимо немедленно проинформировать об этом директора турнира, который должен действовать по рекомендациям Роспотребнадзора и его территориального управления.</w:t>
      </w:r>
    </w:p>
    <w:p w:rsidR="00B562A9" w:rsidRPr="000F43EA" w:rsidRDefault="00634878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Спортивные и ф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 время и в месте проведения Чемпионата 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Pr="000F43EA" w:rsidRDefault="003C4455" w:rsidP="004108D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3C4455" w:rsidRPr="000F43EA" w:rsidRDefault="00B562A9" w:rsidP="00AD54C8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7. Награждение </w:t>
      </w:r>
    </w:p>
    <w:p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Победители Чемпионата во всех возрастных группах в одиночном и парном разрядах среди мужчин и женщин награждаются</w:t>
      </w:r>
      <w:r w:rsidR="00AD54C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соответственно</w:t>
      </w:r>
      <w:r w:rsidR="00AD54C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кубками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медалями и дипломами,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занявшие 2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-е места –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медалями 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дипломами.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Медалями и дипломами за 3-е место награждаются участники полуфиналов в одиночном разряде</w:t>
      </w:r>
      <w:r w:rsidR="00760614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:rsidR="00B562A9" w:rsidRPr="000F43EA" w:rsidRDefault="00B562A9" w:rsidP="000F43EA">
      <w:pPr>
        <w:spacing w:after="0"/>
        <w:ind w:left="708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8. Заявки на участие</w:t>
      </w:r>
    </w:p>
    <w:p w:rsidR="00A116CC" w:rsidRPr="000F43EA" w:rsidRDefault="00E703E3" w:rsidP="000F43EA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F43EA">
        <w:rPr>
          <w:rStyle w:val="header-user-name"/>
          <w:rFonts w:ascii="Times New Roman" w:hAnsi="Times New Roman" w:cs="Times New Roman"/>
          <w:sz w:val="24"/>
          <w:szCs w:val="24"/>
        </w:rPr>
        <w:t>Ре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гистрация участников производится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по регистрационному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номеру и пин</w:t>
      </w:r>
      <w:r w:rsidR="0018354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коду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через сайт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вет</w:t>
      </w:r>
      <w:r w:rsidR="0063487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Ту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="00A116CC" w:rsidRPr="00AD54C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9A68BE" w:rsidRPr="000F43EA" w:rsidRDefault="009A68BE" w:rsidP="000F43EA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F43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Либо на электронную почту главному судье в форме заявки установленной формы (приложение к Положению)</w:t>
      </w:r>
      <w:r w:rsidR="008F27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F43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8F27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 на почту можно подать строго с 9.02-10.02.2023</w:t>
      </w:r>
    </w:p>
    <w:p w:rsidR="00A116CC" w:rsidRPr="000F43EA" w:rsidRDefault="00A116CC" w:rsidP="000F43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участию в соревновании допускаются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игроки,</w:t>
      </w: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своевременно подавшие заявку, прошедшие регистрацию и оплатившие стартовый взнос.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3C4455" w:rsidRPr="004108DD" w:rsidRDefault="00B562A9" w:rsidP="004108DD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8. Условия финансирования </w:t>
      </w:r>
    </w:p>
    <w:p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Расходы по подготовке и проведению соревнования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обеспечиваются за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счет средств организаторов, заявочных взносов и других источников. </w:t>
      </w:r>
    </w:p>
    <w:p w:rsidR="00B562A9" w:rsidRPr="000F43EA" w:rsidRDefault="00AD54C8" w:rsidP="00AD54C8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Расходы по участию спортсменов в соревновании (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проезд 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 места соревнования 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обратно, суточны</w:t>
      </w:r>
      <w:r w:rsidR="0093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е в пути, питание и размещение) несут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командирующие</w:t>
      </w:r>
      <w:r w:rsidR="0093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их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организации или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сами участники. </w:t>
      </w:r>
    </w:p>
    <w:p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 регистрации в мандатной </w:t>
      </w:r>
      <w:r w:rsidR="00AD54C8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комиссии каждому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игроку необходимо уплат</w:t>
      </w:r>
      <w:r w:rsidR="006C616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ить заявочный взнос в размере 30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00 рублей за участие в </w:t>
      </w:r>
      <w:r w:rsidR="00A116CC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одиночном разряде и по </w:t>
      </w:r>
      <w:r w:rsidR="00760614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10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00 рублей с каждого игрока - за участие в парном разряде. </w:t>
      </w:r>
    </w:p>
    <w:p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Участники соревнований, которым  уже исполнилось или в 20</w:t>
      </w:r>
      <w:r w:rsidR="00760614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8F270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году исполняется 65 лет у мужчин и 60 лет у женщин оплачивают вступительный взнос в размере 50%.  </w:t>
      </w:r>
    </w:p>
    <w:p w:rsidR="00273D42" w:rsidRPr="00D4727D" w:rsidRDefault="00273D42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73D42" w:rsidRPr="00D4727D" w:rsidRDefault="00273D42" w:rsidP="000F43EA">
      <w:pPr>
        <w:spacing w:after="240"/>
        <w:ind w:firstLine="708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D4727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9. Размещение Участников                                                                  </w:t>
      </w:r>
      <w:bookmarkStart w:id="0" w:name="_GoBack"/>
      <w:bookmarkEnd w:id="0"/>
    </w:p>
    <w:p w:rsidR="00A62678" w:rsidRDefault="00AD54C8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Гостиница Академии тенниса</w:t>
      </w:r>
      <w:r w:rsidR="00A6267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г. Рязань, ул. Зубковой, д. 12 корп. 1, </w:t>
      </w:r>
    </w:p>
    <w:p w:rsidR="00AD54C8" w:rsidRDefault="00A62678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тел. 8 (4912) 550-600 (в одном здании с кортами).</w:t>
      </w:r>
    </w:p>
    <w:p w:rsidR="00273D42" w:rsidRPr="00D4727D" w:rsidRDefault="00273D42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Отель 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>Форум</w:t>
      </w:r>
      <w:r w:rsidR="00A62678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г.</w:t>
      </w:r>
      <w:r w:rsidR="00A6267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>Рязань, проезд Яблочкова, д. 5е, бронирование по телефону 8-920-638-24-55, 8-4912-95</w:t>
      </w:r>
      <w:r w:rsidR="00697D2C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>-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>02-44, проезд до кортов такси 150</w:t>
      </w:r>
      <w:r w:rsidR="00A62678">
        <w:rPr>
          <w:rFonts w:ascii="Times New Roman" w:hAnsi="Times New Roman" w:cs="Times New Roman"/>
          <w:b/>
          <w:bCs/>
          <w:iCs/>
          <w:sz w:val="24"/>
          <w:szCs w:val="24"/>
        </w:rPr>
        <w:t>-200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рублей (5 км)</w:t>
      </w:r>
      <w:r w:rsidR="00A62678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697D2C" w:rsidRPr="00D4727D" w:rsidRDefault="00697D2C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8313FE" w:rsidRPr="00D4727D" w:rsidRDefault="008313FE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B562A9" w:rsidRPr="000F43EA" w:rsidRDefault="00B562A9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  <w:t>Приложение 1</w:t>
      </w:r>
    </w:p>
    <w:p w:rsidR="00B562A9" w:rsidRPr="000F43EA" w:rsidRDefault="00B562A9" w:rsidP="000F43EA">
      <w:pPr>
        <w:spacing w:after="32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A62678" w:rsidRDefault="00B562A9" w:rsidP="00F401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З А Я В К А </w:t>
      </w:r>
      <w:r w:rsidRPr="000F43EA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697D2C" w:rsidRPr="000F43EA">
        <w:rPr>
          <w:rFonts w:ascii="Times New Roman" w:hAnsi="Times New Roman" w:cs="Times New Roman"/>
          <w:b/>
          <w:bCs/>
          <w:color w:val="FF0000"/>
          <w:sz w:val="24"/>
          <w:szCs w:val="24"/>
        </w:rPr>
        <w:t> 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6267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A62678">
        <w:rPr>
          <w:rFonts w:ascii="Times New Roman" w:hAnsi="Times New Roman" w:cs="Times New Roman"/>
          <w:b/>
          <w:bCs/>
          <w:sz w:val="24"/>
          <w:szCs w:val="24"/>
        </w:rPr>
        <w:t>ый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>  открыт</w:t>
      </w:r>
      <w:r w:rsidR="00A62678">
        <w:rPr>
          <w:rFonts w:ascii="Times New Roman" w:hAnsi="Times New Roman" w:cs="Times New Roman"/>
          <w:b/>
          <w:bCs/>
          <w:sz w:val="24"/>
          <w:szCs w:val="24"/>
        </w:rPr>
        <w:t>ый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Чемпионат 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ветеранов Федерации тенниса 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>Росси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>и  по теннису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  </w:t>
      </w:r>
    </w:p>
    <w:p w:rsidR="009A68BE" w:rsidRPr="00D4727D" w:rsidRDefault="00B562A9" w:rsidP="00F401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г. 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>Рязань,</w:t>
      </w:r>
    </w:p>
    <w:p w:rsidR="00B562A9" w:rsidRPr="00D4727D" w:rsidRDefault="00DE7736" w:rsidP="00F401B2">
      <w:pPr>
        <w:jc w:val="center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A6267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A62678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>февраля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6267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562A9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:rsidR="00B562A9" w:rsidRPr="000F43EA" w:rsidRDefault="00B562A9" w:rsidP="000F43EA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623"/>
        <w:gridCol w:w="2201"/>
        <w:gridCol w:w="1355"/>
        <w:gridCol w:w="1181"/>
        <w:gridCol w:w="2503"/>
        <w:gridCol w:w="1608"/>
      </w:tblGrid>
      <w:tr w:rsidR="00C86FB0" w:rsidRPr="000F43EA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IPIN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Фамилия,</w:t>
            </w: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Дата рождения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Страна, город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Контактные телефоны, электронная почта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Возрастная группа</w:t>
            </w:r>
          </w:p>
        </w:tc>
      </w:tr>
      <w:tr w:rsidR="00C86FB0" w:rsidRPr="000F43EA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</w:tr>
    </w:tbl>
    <w:p w:rsidR="00F51FFF" w:rsidRPr="000F43EA" w:rsidRDefault="00B562A9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  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>Дата __________                 __________________           ___________________                                 ( подпись )                  ( расшифровка подписи )</w:t>
      </w:r>
    </w:p>
    <w:sectPr w:rsidR="00F51FFF" w:rsidRPr="000F43EA" w:rsidSect="00AD54C8">
      <w:headerReference w:type="default" r:id="rId8"/>
      <w:pgSz w:w="11906" w:h="16838"/>
      <w:pgMar w:top="568" w:right="850" w:bottom="6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CFC" w:rsidRDefault="00AB2CFC" w:rsidP="00C86FB0">
      <w:pPr>
        <w:spacing w:after="0" w:line="240" w:lineRule="auto"/>
      </w:pPr>
      <w:r>
        <w:separator/>
      </w:r>
    </w:p>
  </w:endnote>
  <w:endnote w:type="continuationSeparator" w:id="0">
    <w:p w:rsidR="00AB2CFC" w:rsidRDefault="00AB2CFC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CFC" w:rsidRDefault="00AB2CFC" w:rsidP="00C86FB0">
      <w:pPr>
        <w:spacing w:after="0" w:line="240" w:lineRule="auto"/>
      </w:pPr>
      <w:r>
        <w:separator/>
      </w:r>
    </w:p>
  </w:footnote>
  <w:footnote w:type="continuationSeparator" w:id="0">
    <w:p w:rsidR="00AB2CFC" w:rsidRDefault="00AB2CFC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6B4C9F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C86FB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D51D8B">
          <w:rPr>
            <w:rFonts w:ascii="Times New Roman" w:hAnsi="Times New Roman" w:cs="Times New Roman"/>
            <w:noProof/>
          </w:rPr>
          <w:t>5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562A9"/>
    <w:rsid w:val="000433B1"/>
    <w:rsid w:val="00057414"/>
    <w:rsid w:val="0007104E"/>
    <w:rsid w:val="000D3083"/>
    <w:rsid w:val="000E1909"/>
    <w:rsid w:val="000F43EA"/>
    <w:rsid w:val="0012686C"/>
    <w:rsid w:val="00126F35"/>
    <w:rsid w:val="00167547"/>
    <w:rsid w:val="00183548"/>
    <w:rsid w:val="001911C1"/>
    <w:rsid w:val="001A0F5F"/>
    <w:rsid w:val="0020573A"/>
    <w:rsid w:val="00241C3B"/>
    <w:rsid w:val="00247652"/>
    <w:rsid w:val="00251B60"/>
    <w:rsid w:val="00264A0B"/>
    <w:rsid w:val="00273D42"/>
    <w:rsid w:val="00275606"/>
    <w:rsid w:val="002C3293"/>
    <w:rsid w:val="00317613"/>
    <w:rsid w:val="003C4455"/>
    <w:rsid w:val="00401F6F"/>
    <w:rsid w:val="004108DD"/>
    <w:rsid w:val="00420CE3"/>
    <w:rsid w:val="00423DFF"/>
    <w:rsid w:val="00427298"/>
    <w:rsid w:val="00450893"/>
    <w:rsid w:val="00452FFB"/>
    <w:rsid w:val="00487729"/>
    <w:rsid w:val="004904E5"/>
    <w:rsid w:val="00492667"/>
    <w:rsid w:val="004F60A4"/>
    <w:rsid w:val="005A4C7B"/>
    <w:rsid w:val="005C481D"/>
    <w:rsid w:val="00634878"/>
    <w:rsid w:val="00670D6E"/>
    <w:rsid w:val="00675F92"/>
    <w:rsid w:val="00697D2C"/>
    <w:rsid w:val="006B4C9F"/>
    <w:rsid w:val="006C6162"/>
    <w:rsid w:val="00726D37"/>
    <w:rsid w:val="00733BCF"/>
    <w:rsid w:val="0073734E"/>
    <w:rsid w:val="007555F7"/>
    <w:rsid w:val="00760614"/>
    <w:rsid w:val="00763BB5"/>
    <w:rsid w:val="0078615F"/>
    <w:rsid w:val="0079246F"/>
    <w:rsid w:val="00796136"/>
    <w:rsid w:val="00797BFC"/>
    <w:rsid w:val="007B10AC"/>
    <w:rsid w:val="007C109E"/>
    <w:rsid w:val="007E1544"/>
    <w:rsid w:val="008313FE"/>
    <w:rsid w:val="0087395C"/>
    <w:rsid w:val="00881D56"/>
    <w:rsid w:val="008961B1"/>
    <w:rsid w:val="008A4B75"/>
    <w:rsid w:val="008B580B"/>
    <w:rsid w:val="008C7878"/>
    <w:rsid w:val="008D32EC"/>
    <w:rsid w:val="008D6806"/>
    <w:rsid w:val="008E24E5"/>
    <w:rsid w:val="008E45E0"/>
    <w:rsid w:val="008F270B"/>
    <w:rsid w:val="008F3B3E"/>
    <w:rsid w:val="00907291"/>
    <w:rsid w:val="00932F29"/>
    <w:rsid w:val="00955E05"/>
    <w:rsid w:val="0097523B"/>
    <w:rsid w:val="009A68BE"/>
    <w:rsid w:val="009B2CE1"/>
    <w:rsid w:val="009C1D98"/>
    <w:rsid w:val="009E7CB7"/>
    <w:rsid w:val="009F2F29"/>
    <w:rsid w:val="00A116CC"/>
    <w:rsid w:val="00A62678"/>
    <w:rsid w:val="00A705B5"/>
    <w:rsid w:val="00A906F1"/>
    <w:rsid w:val="00AA12C8"/>
    <w:rsid w:val="00AB2CFC"/>
    <w:rsid w:val="00AD54C8"/>
    <w:rsid w:val="00AE25B1"/>
    <w:rsid w:val="00AF5586"/>
    <w:rsid w:val="00B562A9"/>
    <w:rsid w:val="00B91B91"/>
    <w:rsid w:val="00BD21C9"/>
    <w:rsid w:val="00BD29D8"/>
    <w:rsid w:val="00BD3D13"/>
    <w:rsid w:val="00C04CA0"/>
    <w:rsid w:val="00C132DD"/>
    <w:rsid w:val="00C36098"/>
    <w:rsid w:val="00C86FB0"/>
    <w:rsid w:val="00CA5920"/>
    <w:rsid w:val="00CB4986"/>
    <w:rsid w:val="00CE3422"/>
    <w:rsid w:val="00CF6A92"/>
    <w:rsid w:val="00D161D5"/>
    <w:rsid w:val="00D202C9"/>
    <w:rsid w:val="00D25E4E"/>
    <w:rsid w:val="00D4727D"/>
    <w:rsid w:val="00D51D8B"/>
    <w:rsid w:val="00D72768"/>
    <w:rsid w:val="00DB7F69"/>
    <w:rsid w:val="00DC3AAB"/>
    <w:rsid w:val="00DE7736"/>
    <w:rsid w:val="00E1457F"/>
    <w:rsid w:val="00E35516"/>
    <w:rsid w:val="00E40956"/>
    <w:rsid w:val="00E448B0"/>
    <w:rsid w:val="00E703E3"/>
    <w:rsid w:val="00EE1DAB"/>
    <w:rsid w:val="00F06B01"/>
    <w:rsid w:val="00F177D4"/>
    <w:rsid w:val="00F21BC0"/>
    <w:rsid w:val="00F401B2"/>
    <w:rsid w:val="00F51FFF"/>
    <w:rsid w:val="00F542F7"/>
    <w:rsid w:val="00F57233"/>
    <w:rsid w:val="00F904D1"/>
    <w:rsid w:val="00FB29A7"/>
    <w:rsid w:val="00FB5997"/>
    <w:rsid w:val="00FC4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C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986258-D799-4A46-896C-ACA5D4E15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1699</Words>
  <Characters>9689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Petina</cp:lastModifiedBy>
  <cp:revision>2</cp:revision>
  <cp:lastPrinted>2021-04-19T07:57:00Z</cp:lastPrinted>
  <dcterms:created xsi:type="dcterms:W3CDTF">2023-01-11T07:53:00Z</dcterms:created>
  <dcterms:modified xsi:type="dcterms:W3CDTF">2023-01-11T07:53:00Z</dcterms:modified>
</cp:coreProperties>
</file>