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455" w:rsidRDefault="008665C3" w:rsidP="00C86FB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ТУРНИР «ЗОЛОТЫЕ КУПОЛА» 21-27 МАЯ 2022 ГОДА</w:t>
      </w:r>
    </w:p>
    <w:p w:rsidR="008665C3" w:rsidRDefault="008665C3" w:rsidP="00C86FB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 СЕРГИЕВ ПОСАД</w:t>
      </w:r>
    </w:p>
    <w:p w:rsidR="003C4455" w:rsidRPr="00C86FB0" w:rsidRDefault="003C4455" w:rsidP="00C86FB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562A9" w:rsidRPr="003C4455" w:rsidRDefault="00B562A9" w:rsidP="003C4455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3C4455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Общие положения</w:t>
      </w:r>
    </w:p>
    <w:p w:rsidR="003C4455" w:rsidRPr="003C4455" w:rsidRDefault="003C4455" w:rsidP="003C4455">
      <w:pPr>
        <w:pStyle w:val="a7"/>
        <w:spacing w:after="0"/>
        <w:ind w:left="106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9B2CE1" w:rsidRDefault="00B1450D" w:rsidP="00B1450D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Турнир Золотые купола </w:t>
      </w:r>
      <w:r w:rsidR="00C04CA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20</w:t>
      </w:r>
      <w:r w:rsidR="009B2CE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</w:t>
      </w:r>
      <w:r w:rsidR="00700B9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</w:t>
      </w:r>
      <w:r w:rsidR="00B562A9"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года, далее по тексту «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Турнир</w:t>
      </w:r>
      <w:r w:rsidR="00B562A9"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», проводится с целью привлечения ветеранов тенниса к акти</w:t>
      </w:r>
      <w:r w:rsidR="00E703E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вному, здоровому образу жизни, </w:t>
      </w:r>
      <w:r w:rsidR="00B562A9"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популяризации тенниса и его дальнейшего массового развития, повышения  мастерства спортсменов-ветеранов тенниса и расширения международных связей.</w:t>
      </w:r>
    </w:p>
    <w:p w:rsidR="007C79A4" w:rsidRDefault="007C79A4" w:rsidP="00B1450D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Турниру присваивается 1-ая категория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Непосредственно проведение соревнований возлагается на директорат чемпионата   и главн</w:t>
      </w:r>
      <w:r w:rsidR="00B1450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ого судью </w:t>
      </w:r>
      <w:r w:rsidR="00B1450D" w:rsidRPr="00B1450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  </w:t>
      </w:r>
    </w:p>
    <w:p w:rsidR="00C86FB0" w:rsidRPr="00723F48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Дире</w:t>
      </w:r>
      <w:r w:rsidR="00797BFC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ктор </w:t>
      </w:r>
      <w:r w:rsidR="00700B9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Турнира</w:t>
      </w:r>
      <w:r w:rsidR="00797BFC" w:rsidRPr="00723F48">
        <w:rPr>
          <w:rFonts w:ascii="Times New Roman" w:hAnsi="Times New Roman" w:cs="Times New Roman"/>
          <w:sz w:val="24"/>
          <w:szCs w:val="24"/>
        </w:rPr>
        <w:t xml:space="preserve">– </w:t>
      </w:r>
      <w:r w:rsidR="00700B9A">
        <w:rPr>
          <w:rFonts w:ascii="Times New Roman" w:hAnsi="Times New Roman" w:cs="Times New Roman"/>
          <w:sz w:val="24"/>
          <w:szCs w:val="24"/>
        </w:rPr>
        <w:t>Новиков Валентин Михайлович тел 89154360501</w:t>
      </w:r>
      <w:r w:rsidRPr="00723F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4A0B" w:rsidRPr="00723F48" w:rsidRDefault="00264A0B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Главный судья – </w:t>
      </w:r>
      <w:r w:rsidR="00A705B5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Алимова </w:t>
      </w:r>
      <w:proofErr w:type="spellStart"/>
      <w:r w:rsidR="00A705B5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Мадина</w:t>
      </w:r>
      <w:proofErr w:type="spellEnd"/>
      <w:r w:rsidR="00A705B5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тел. +7 967 253 3887</w:t>
      </w:r>
    </w:p>
    <w:p w:rsidR="00C86FB0" w:rsidRDefault="00C86FB0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562A9" w:rsidRDefault="00B562A9" w:rsidP="003C4455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br/>
        <w:t>2.  Место и сроки проведения</w:t>
      </w:r>
    </w:p>
    <w:p w:rsidR="003C4455" w:rsidRPr="00C86FB0" w:rsidRDefault="003C4455" w:rsidP="003C4455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D161D5" w:rsidRPr="00723F48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3F48">
        <w:rPr>
          <w:rFonts w:ascii="Times New Roman" w:hAnsi="Times New Roman" w:cs="Times New Roman"/>
          <w:sz w:val="24"/>
          <w:szCs w:val="24"/>
        </w:rPr>
        <w:t xml:space="preserve">Соревнования проводятся с </w:t>
      </w:r>
      <w:r w:rsidR="00B1450D">
        <w:rPr>
          <w:rFonts w:ascii="Times New Roman" w:hAnsi="Times New Roman" w:cs="Times New Roman"/>
          <w:sz w:val="24"/>
          <w:szCs w:val="24"/>
        </w:rPr>
        <w:t>21 по 2</w:t>
      </w:r>
      <w:r w:rsidR="007600CC">
        <w:rPr>
          <w:rFonts w:ascii="Times New Roman" w:hAnsi="Times New Roman" w:cs="Times New Roman"/>
          <w:sz w:val="24"/>
          <w:szCs w:val="24"/>
        </w:rPr>
        <w:t>7</w:t>
      </w:r>
      <w:r w:rsidR="00B1450D">
        <w:rPr>
          <w:rFonts w:ascii="Times New Roman" w:hAnsi="Times New Roman" w:cs="Times New Roman"/>
          <w:sz w:val="24"/>
          <w:szCs w:val="24"/>
        </w:rPr>
        <w:t xml:space="preserve"> мая 2022 </w:t>
      </w:r>
      <w:r w:rsidR="00E703E3" w:rsidRPr="00723F48">
        <w:rPr>
          <w:rFonts w:ascii="Times New Roman" w:hAnsi="Times New Roman" w:cs="Times New Roman"/>
          <w:sz w:val="24"/>
          <w:szCs w:val="24"/>
        </w:rPr>
        <w:t>года </w:t>
      </w:r>
      <w:r w:rsidRPr="00723F48">
        <w:rPr>
          <w:rFonts w:ascii="Times New Roman" w:hAnsi="Times New Roman" w:cs="Times New Roman"/>
          <w:sz w:val="24"/>
          <w:szCs w:val="24"/>
        </w:rPr>
        <w:t xml:space="preserve">по адресу: </w:t>
      </w:r>
    </w:p>
    <w:p w:rsidR="00C04CA0" w:rsidRPr="00B1450D" w:rsidRDefault="00BD3D13" w:rsidP="003C4455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723F48">
        <w:rPr>
          <w:rFonts w:ascii="Times New Roman" w:hAnsi="Times New Roman" w:cs="Times New Roman"/>
          <w:sz w:val="24"/>
          <w:szCs w:val="24"/>
        </w:rPr>
        <w:t xml:space="preserve">Город </w:t>
      </w:r>
      <w:r w:rsidR="00B1450D">
        <w:rPr>
          <w:rFonts w:ascii="Times New Roman" w:hAnsi="Times New Roman" w:cs="Times New Roman"/>
          <w:sz w:val="24"/>
          <w:szCs w:val="24"/>
        </w:rPr>
        <w:t>Сергиев Посад</w:t>
      </w:r>
      <w:r w:rsidR="00721657">
        <w:rPr>
          <w:rFonts w:ascii="Times New Roman" w:hAnsi="Times New Roman" w:cs="Times New Roman"/>
          <w:sz w:val="24"/>
          <w:szCs w:val="24"/>
        </w:rPr>
        <w:t xml:space="preserve"> </w:t>
      </w:r>
      <w:r w:rsidRPr="00723F48">
        <w:rPr>
          <w:rFonts w:ascii="Times New Roman" w:hAnsi="Times New Roman" w:cs="Times New Roman"/>
          <w:sz w:val="24"/>
          <w:szCs w:val="24"/>
        </w:rPr>
        <w:t xml:space="preserve">улица </w:t>
      </w:r>
      <w:r w:rsidR="00B1450D">
        <w:rPr>
          <w:rFonts w:ascii="Times New Roman" w:hAnsi="Times New Roman" w:cs="Times New Roman"/>
          <w:sz w:val="24"/>
          <w:szCs w:val="24"/>
        </w:rPr>
        <w:t>Дружбы</w:t>
      </w:r>
      <w:r w:rsidRPr="00723F48">
        <w:rPr>
          <w:rFonts w:ascii="Times New Roman" w:hAnsi="Times New Roman" w:cs="Times New Roman"/>
          <w:sz w:val="24"/>
          <w:szCs w:val="24"/>
        </w:rPr>
        <w:t>, д.</w:t>
      </w:r>
      <w:r w:rsidR="00B1450D">
        <w:rPr>
          <w:rFonts w:ascii="Times New Roman" w:hAnsi="Times New Roman" w:cs="Times New Roman"/>
          <w:sz w:val="24"/>
          <w:szCs w:val="24"/>
        </w:rPr>
        <w:t>2 Б</w:t>
      </w:r>
      <w:r w:rsidRPr="00723F48">
        <w:rPr>
          <w:rFonts w:ascii="Times New Roman" w:hAnsi="Times New Roman" w:cs="Times New Roman"/>
          <w:sz w:val="24"/>
          <w:szCs w:val="24"/>
        </w:rPr>
        <w:t>, тел 8-49</w:t>
      </w:r>
      <w:r w:rsidR="00B1450D">
        <w:rPr>
          <w:rFonts w:ascii="Times New Roman" w:hAnsi="Times New Roman" w:cs="Times New Roman"/>
          <w:sz w:val="24"/>
          <w:szCs w:val="24"/>
        </w:rPr>
        <w:t>654-2- 22-93</w:t>
      </w:r>
      <w:r w:rsidRPr="00723F48">
        <w:rPr>
          <w:rFonts w:ascii="Times New Roman" w:hAnsi="Times New Roman" w:cs="Times New Roman"/>
          <w:sz w:val="24"/>
          <w:szCs w:val="24"/>
        </w:rPr>
        <w:t xml:space="preserve">, на </w:t>
      </w:r>
      <w:r w:rsidR="00B1450D">
        <w:rPr>
          <w:rFonts w:ascii="Times New Roman" w:hAnsi="Times New Roman" w:cs="Times New Roman"/>
          <w:sz w:val="24"/>
          <w:szCs w:val="24"/>
        </w:rPr>
        <w:t>5</w:t>
      </w:r>
      <w:r w:rsidR="00D161D5" w:rsidRPr="00723F48">
        <w:rPr>
          <w:rFonts w:ascii="Times New Roman" w:hAnsi="Times New Roman" w:cs="Times New Roman"/>
          <w:sz w:val="24"/>
          <w:szCs w:val="24"/>
        </w:rPr>
        <w:t xml:space="preserve"> кортах с покрытием </w:t>
      </w:r>
      <w:r w:rsidR="00B1450D">
        <w:rPr>
          <w:rFonts w:ascii="Times New Roman" w:hAnsi="Times New Roman" w:cs="Times New Roman"/>
          <w:sz w:val="24"/>
          <w:szCs w:val="24"/>
        </w:rPr>
        <w:t xml:space="preserve">Грунт </w:t>
      </w:r>
      <w:r w:rsidR="00D161D5" w:rsidRPr="00723F48">
        <w:rPr>
          <w:rFonts w:ascii="Times New Roman" w:hAnsi="Times New Roman" w:cs="Times New Roman"/>
          <w:sz w:val="24"/>
          <w:szCs w:val="24"/>
        </w:rPr>
        <w:t xml:space="preserve">в возрастных категориях </w:t>
      </w:r>
      <w:r w:rsidR="00B1450D">
        <w:rPr>
          <w:rFonts w:ascii="Times New Roman" w:hAnsi="Times New Roman" w:cs="Times New Roman"/>
          <w:sz w:val="24"/>
          <w:szCs w:val="24"/>
        </w:rPr>
        <w:t>М30+</w:t>
      </w:r>
      <w:r w:rsidR="00D161D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М35</w:t>
      </w:r>
      <w:r w:rsidR="003C445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</w:t>
      </w:r>
      <w:r w:rsidR="00D161D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 w:rsidR="003C445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М40+, </w:t>
      </w:r>
      <w:r w:rsidR="00C04CA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М45+, </w:t>
      </w:r>
      <w:r w:rsidR="003C445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М50+, М55+, М60+, М65+, М70+,</w:t>
      </w:r>
      <w:r w:rsidR="00C04CA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CA491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Ж30+</w:t>
      </w:r>
      <w:r w:rsidR="003C445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Ж35+, Ж40+, </w:t>
      </w:r>
      <w:r w:rsidR="00C04CA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Ж45+, Ж50+, Ж55+,</w:t>
      </w:r>
      <w:r w:rsidR="00C04CA0" w:rsidRPr="003C445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C04CA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Ж60+,</w:t>
      </w:r>
      <w:r w:rsidR="00C04CA0" w:rsidRPr="003C445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C04CA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Ж65+</w:t>
      </w:r>
      <w:r w:rsidR="00B1450D" w:rsidRPr="00B1450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A705B5" w:rsidRPr="00721657" w:rsidRDefault="00427298" w:rsidP="00B1450D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Одиночный и парный разряды</w:t>
      </w:r>
      <w:r w:rsidR="00CA491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 тех же возрастах</w:t>
      </w:r>
      <w:r w:rsidR="0072165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у мужчин и 35+</w:t>
      </w:r>
      <w:r w:rsidR="00721657" w:rsidRPr="0072165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="0072165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45+, 55+</w:t>
      </w:r>
      <w:r w:rsidR="00721657" w:rsidRPr="0072165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="0072165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65+ у женщин</w:t>
      </w:r>
    </w:p>
    <w:p w:rsidR="00B562A9" w:rsidRDefault="00B1450D" w:rsidP="00B145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</w:t>
      </w:r>
      <w:r w:rsidR="0042729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роведении соревнований в смешанном разряде будет пр</w:t>
      </w:r>
      <w:r w:rsidR="00CA491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оходить в возрастных группах 45+ 55+ 65+</w:t>
      </w:r>
    </w:p>
    <w:p w:rsidR="003C4455" w:rsidRDefault="003C4455" w:rsidP="00D161D5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</w:p>
    <w:p w:rsidR="00B562A9" w:rsidRPr="003C4455" w:rsidRDefault="00B562A9" w:rsidP="003C4455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3C4455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Требования к участникам соревнования и условия их допуска</w:t>
      </w:r>
    </w:p>
    <w:p w:rsidR="003C4455" w:rsidRPr="003C4455" w:rsidRDefault="003C4455" w:rsidP="003C4455">
      <w:pPr>
        <w:pStyle w:val="a7"/>
        <w:spacing w:after="0"/>
        <w:ind w:left="106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К участию в </w:t>
      </w:r>
      <w:r w:rsidR="00CA491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Турнире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допускаются мужчины и же</w:t>
      </w:r>
      <w:r w:rsidR="00BD3D1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нщины, которым к 31 декабря 20</w:t>
      </w:r>
      <w:r w:rsidR="009B2CE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</w:t>
      </w:r>
      <w:r w:rsidR="00CA491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2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года исполнилось или должно исполниться 3</w:t>
      </w:r>
      <w:r w:rsidR="00CA491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0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лет (независ</w:t>
      </w:r>
      <w:r w:rsidR="00E703E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имо от дня и месяца рождения), 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Принадлежность игрока к той или иной возрастной группе определяется годом рождения. 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Чемпионат проводится в следующих возрастных группах:</w:t>
      </w:r>
    </w:p>
    <w:p w:rsidR="00B562A9" w:rsidRPr="00C86FB0" w:rsidRDefault="00B562A9" w:rsidP="008E45E0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 женщин  в одиночном разряде </w:t>
      </w:r>
      <w:r w:rsidR="00CA491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CA491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Ж30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Ж35+ , Ж40+, Ж45+, Ж50+, Ж55+, Ж60+, Ж65+ </w:t>
      </w:r>
    </w:p>
    <w:p w:rsidR="00B562A9" w:rsidRPr="00C86FB0" w:rsidRDefault="00B562A9" w:rsidP="008E45E0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 мужчин в одиночном разряде </w:t>
      </w:r>
      <w:r w:rsidR="00CA491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CA491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М30+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М35+, М40+, М45+, М50+, М55+, М60+, М65+, М70+, 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Максимальное  число участников в одиночном разряде  у мужчин: 32 – в возрастных группах </w:t>
      </w:r>
      <w:r w:rsidR="00CA491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М30+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М35+, М40+, М45+,</w:t>
      </w:r>
      <w:r w:rsidR="00C04CA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М50+, М55+, М60+, М65+, М70+, 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Максимальное число участников в одиночном разряде в каждой возрастной группе </w:t>
      </w:r>
      <w:r w:rsid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 женщин – 16. Минимальное число участников в одиночном разряде  у мужчин: 8 – в возрастных группах </w:t>
      </w:r>
      <w:r w:rsidR="00CA491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М30+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М35+, М40+, М45+, М50+, М55+, М60+, М65+, М70+, 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 xml:space="preserve">Минимальное число участников в одиночном разряде  у женщин: 6 – в возрастных группах </w:t>
      </w:r>
      <w:r w:rsidR="00CA491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Ж30+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Ж35+ , Ж40+, Ж45+, Ж50+, Ж55+, Ж60+, Ж65+, 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Соревнования в парном разряде проводится в  возрастных группах: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  <w:t xml:space="preserve">у женщин - ЖЖ35+,, ЖЖ45+, ЖЖ55+,, ЖЖ65+; 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  <w:t xml:space="preserve">у мужчин </w:t>
      </w:r>
      <w:r w:rsidR="0072165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2165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ММ30+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ММ35+, ММ40+, ММ45+, ММ50+. ММ 55+, ММ60+, ММ65+, ММ70+,  и старше.</w:t>
      </w:r>
    </w:p>
    <w:p w:rsidR="00B562A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Максимальное число пар в каждой возрастной группе у  мужчин и женщин – 16,</w:t>
      </w:r>
      <w:r w:rsid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минимальное – 3.  </w:t>
      </w:r>
    </w:p>
    <w:p w:rsidR="00B562A9" w:rsidRPr="00C86FB0" w:rsidRDefault="00B562A9" w:rsidP="00721657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Каждый участник Чемпионата имеет право участвовать в одиночном разряде  в одной возрастной группе, соответствующей его году рождения или моложе.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матчей  в парном разряде.  По решению ГСК,  при согласии участников,  возможно проведение дополнительных игр в парном разряде.</w:t>
      </w:r>
    </w:p>
    <w:p w:rsidR="00C86FB0" w:rsidRDefault="00C86FB0" w:rsidP="00721657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562A9" w:rsidRPr="00E703E3" w:rsidRDefault="00B562A9" w:rsidP="00E703E3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4.  Программа и  регламент проведения соревнований</w:t>
      </w:r>
    </w:p>
    <w:p w:rsidR="00B562A9" w:rsidRPr="00723F48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День приезда и регистрация участников в одиночном разряде  в возрастной группе </w:t>
      </w:r>
    </w:p>
    <w:p w:rsidR="00C86FB0" w:rsidRPr="00723F48" w:rsidRDefault="00721657" w:rsidP="008B580B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М30+</w:t>
      </w:r>
      <w:r w:rsidR="008B580B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 35+, М 40+, М 45+, Ж 35+,Ж 40+,Ж 45+,</w:t>
      </w:r>
      <w:r w:rsidR="00B562A9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8B580B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 50+, Ж 55+,Ж 60+,</w:t>
      </w:r>
      <w:r w:rsidR="00487729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Ж65+,</w:t>
      </w:r>
      <w:r w:rsidR="008B580B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B562A9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</w:t>
      </w:r>
      <w:r w:rsidR="005C481D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017E7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20 мая </w:t>
      </w:r>
      <w:r w:rsidR="00B562A9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до 17.00. Н</w:t>
      </w:r>
      <w:r w:rsidR="005C481D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ачало матчей в этой группе  – </w:t>
      </w:r>
      <w:r w:rsidR="00017E7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21 мая </w:t>
      </w:r>
      <w:r w:rsidR="00B562A9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 9.00 согласно расписанию.</w:t>
      </w:r>
    </w:p>
    <w:p w:rsidR="00B562A9" w:rsidRPr="00723F48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Заявки на участие в парном разряде в в</w:t>
      </w:r>
      <w:r w:rsidR="008B580B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озрастной группе </w:t>
      </w:r>
      <w:r w:rsidR="00017E7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М30+ </w:t>
      </w:r>
      <w:r w:rsidR="008B580B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 35+, М 40+, М 45+, Ж 35+,Ж 40+,Ж 45+, Ж 50+, Ж 55+,Ж 60+, </w:t>
      </w:r>
      <w:r w:rsidR="00EE1DAB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  подаются в ГСК до 16</w:t>
      </w:r>
      <w:r w:rsidR="005C481D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.00 </w:t>
      </w:r>
      <w:r w:rsidR="00017E7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21 мая</w:t>
      </w:r>
      <w:r w:rsidR="005C481D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. Начало игр в парном разряде </w:t>
      </w:r>
      <w:r w:rsidR="00017E7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21 мая </w:t>
      </w: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после окончания игр в одиночных разрядах согласно  расписания.</w:t>
      </w:r>
    </w:p>
    <w:p w:rsidR="00B562A9" w:rsidRPr="00723F48" w:rsidRDefault="00B562A9" w:rsidP="00427298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День приезда и регистрация участников в одиночном разряде  в возрастной группе </w:t>
      </w:r>
      <w:r w:rsidR="008B580B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 50+</w:t>
      </w:r>
      <w:r w:rsidR="00427298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 w:rsidR="00487729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М55+, М60+, </w:t>
      </w:r>
      <w:r w:rsidR="00427298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017E7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21 мая</w:t>
      </w:r>
      <w:r w:rsidR="00BD3D13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до 17.00. Н</w:t>
      </w:r>
      <w:r w:rsidR="005C481D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ачало матчей в этой группе  – </w:t>
      </w:r>
      <w:r w:rsidR="00017E7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22 мая </w:t>
      </w: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 9.00 </w:t>
      </w:r>
    </w:p>
    <w:p w:rsidR="00C86FB0" w:rsidRPr="00723F48" w:rsidRDefault="00017E70" w:rsidP="00C86FB0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</w:t>
      </w:r>
      <w:r w:rsidR="00B562A9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огласно  расписанию.</w:t>
      </w:r>
    </w:p>
    <w:p w:rsidR="00B562A9" w:rsidRPr="00723F48" w:rsidRDefault="00B562A9" w:rsidP="00C86FB0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  </w:t>
      </w:r>
      <w:r w:rsidR="00C86FB0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Заявки на участие в парном </w:t>
      </w:r>
      <w:r w:rsidRPr="00723F48">
        <w:rPr>
          <w:rFonts w:ascii="Times New Roman" w:hAnsi="Times New Roman" w:cs="Times New Roman"/>
          <w:sz w:val="24"/>
          <w:szCs w:val="24"/>
        </w:rPr>
        <w:t>разряде</w:t>
      </w:r>
      <w:r w:rsidRPr="00723F4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 возрастной группе </w:t>
      </w:r>
      <w:r w:rsidR="008B580B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 50+, </w:t>
      </w: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М55+,  М60+, </w:t>
      </w:r>
      <w:r w:rsidR="00EE1DAB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   подаются в ГСК до 16</w:t>
      </w:r>
      <w:r w:rsidR="005C481D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.00 </w:t>
      </w:r>
      <w:r w:rsidR="00017E7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22 мая </w:t>
      </w:r>
      <w:r w:rsidR="005C481D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Начало игр в парном разряде </w:t>
      </w:r>
      <w:r w:rsidR="00017E7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22 мая </w:t>
      </w: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после окончания игр в одиночных разрядах согласно  расписания.</w:t>
      </w:r>
    </w:p>
    <w:p w:rsidR="00B562A9" w:rsidRPr="00723F48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День приезда и регистрация участников в одиночном разряде  в возрастн</w:t>
      </w:r>
      <w:r w:rsidR="00487729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ых группах М65+ М 70+,</w:t>
      </w:r>
      <w:r w:rsidR="00017E7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22 мая</w:t>
      </w: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до 17.00. Н</w:t>
      </w:r>
      <w:r w:rsidR="005C481D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ачало матчей в этих группах – </w:t>
      </w:r>
      <w:r w:rsidR="00017E7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23 мая </w:t>
      </w: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 9.00 согласно расписанию.</w:t>
      </w:r>
    </w:p>
    <w:p w:rsidR="00B562A9" w:rsidRPr="00723F48" w:rsidRDefault="00427298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Заявки на участие в парном </w:t>
      </w:r>
      <w:r w:rsidR="00487729" w:rsidRPr="00723F48">
        <w:rPr>
          <w:rFonts w:ascii="Times New Roman" w:hAnsi="Times New Roman" w:cs="Times New Roman"/>
          <w:sz w:val="24"/>
          <w:szCs w:val="24"/>
        </w:rPr>
        <w:t>разряде</w:t>
      </w:r>
      <w:r w:rsidR="00487729" w:rsidRPr="00723F4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87729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 возрастных группах </w:t>
      </w:r>
      <w:r w:rsidR="00B562A9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487729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М65+ М 70+, </w:t>
      </w:r>
      <w:r w:rsidR="00B562A9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подаютс</w:t>
      </w:r>
      <w:r w:rsidR="005C481D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я в ГСК до 18.00 </w:t>
      </w:r>
      <w:r w:rsidR="00C46BC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23 мая</w:t>
      </w:r>
      <w:r w:rsidR="00487729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 Начал</w:t>
      </w:r>
      <w:r w:rsidR="005C481D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 игр в парном разряде </w:t>
      </w:r>
      <w:r w:rsidR="00C46BC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23 мая </w:t>
      </w:r>
      <w:r w:rsidR="00B562A9" w:rsidRPr="00723F4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после окончания игр в одиночных разрядах согласно  расписания.</w:t>
      </w:r>
    </w:p>
    <w:p w:rsidR="00B562A9" w:rsidRPr="00C86FB0" w:rsidRDefault="00B562A9" w:rsidP="00C46BCA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763BB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Формирование состава участников и жеребьевка проводится в</w:t>
      </w:r>
      <w:r w:rsidR="00DB7F69" w:rsidRPr="00763BB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соответствии с Регламентом </w:t>
      </w:r>
      <w:proofErr w:type="spellStart"/>
      <w:r w:rsidR="00DB7F69" w:rsidRPr="00763BB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Веттура</w:t>
      </w:r>
      <w:proofErr w:type="spellEnd"/>
      <w:r w:rsidR="00A705B5" w:rsidRPr="00763BB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Обязательным условием является своевременная регистрация в мандатной комиссии и оплата заявочного взноса в день приезда соответствующей возрастной группы.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Список сеяных участников определяется в соответствии с Регламентом </w:t>
      </w:r>
      <w:proofErr w:type="spellStart"/>
      <w:r w:rsidR="00DB7F6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Веттура</w:t>
      </w:r>
      <w:proofErr w:type="spellEnd"/>
      <w:r w:rsidR="00DB7F6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>Соревнования в одиночных и парных разрядах во всех возрастных группах проводятся по олимпийской системе.</w:t>
      </w:r>
    </w:p>
    <w:p w:rsidR="00B562A9" w:rsidRPr="00C86FB0" w:rsidRDefault="00B562A9" w:rsidP="00C46BCA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Все матчи в одиночном разряде проводятся из 3-х обычных сетов с применением тай-брейка во всех сетах.</w:t>
      </w:r>
    </w:p>
    <w:p w:rsidR="00B562A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Матчи в парном разряде проводятся из двух  сетов с  тай-брейком в каждом сете по системе «</w:t>
      </w:r>
      <w:proofErr w:type="spellStart"/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No-Ad</w:t>
      </w:r>
      <w:proofErr w:type="spellEnd"/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 «</w:t>
      </w:r>
      <w:proofErr w:type="spellStart"/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ноу-эд</w:t>
      </w:r>
      <w:proofErr w:type="spellEnd"/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 (с розыгрышем решающего очка при счете «ровно»). Если для выявления победителя потребуется решающий сет,  то вместо него играется решающий тай-брейк до 10 очков.</w:t>
      </w:r>
    </w:p>
    <w:p w:rsidR="00B562A9" w:rsidRPr="00C86FB0" w:rsidRDefault="00B562A9" w:rsidP="00C46BCA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Начало матчей ежедне</w:t>
      </w:r>
      <w:r w:rsidR="00EE1DA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вно в 9.00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:rsidR="00B562A9" w:rsidRDefault="00B562A9" w:rsidP="003C4455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86FB0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5.  Техническое и материальное обеспечение соревнований</w:t>
      </w:r>
    </w:p>
    <w:p w:rsidR="003C4455" w:rsidRPr="00C86FB0" w:rsidRDefault="003C4455" w:rsidP="003C4455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562A9" w:rsidRPr="00723F48" w:rsidRDefault="00BD3D13" w:rsidP="00C86F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3F48">
        <w:rPr>
          <w:rFonts w:ascii="Times New Roman" w:hAnsi="Times New Roman" w:cs="Times New Roman"/>
          <w:sz w:val="24"/>
          <w:szCs w:val="24"/>
        </w:rPr>
        <w:t xml:space="preserve">Соревнования проводятся на </w:t>
      </w:r>
      <w:r w:rsidR="00C46BCA">
        <w:rPr>
          <w:rFonts w:ascii="Times New Roman" w:hAnsi="Times New Roman" w:cs="Times New Roman"/>
          <w:sz w:val="24"/>
          <w:szCs w:val="24"/>
        </w:rPr>
        <w:t>5-</w:t>
      </w:r>
      <w:r w:rsidRPr="00723F48">
        <w:rPr>
          <w:rFonts w:ascii="Times New Roman" w:hAnsi="Times New Roman" w:cs="Times New Roman"/>
          <w:sz w:val="24"/>
          <w:szCs w:val="24"/>
        </w:rPr>
        <w:t xml:space="preserve">ти </w:t>
      </w:r>
      <w:r w:rsidR="00C46BCA">
        <w:rPr>
          <w:rFonts w:ascii="Times New Roman" w:hAnsi="Times New Roman" w:cs="Times New Roman"/>
          <w:sz w:val="24"/>
          <w:szCs w:val="24"/>
        </w:rPr>
        <w:t>от</w:t>
      </w:r>
      <w:r w:rsidRPr="00723F48">
        <w:rPr>
          <w:rFonts w:ascii="Times New Roman" w:hAnsi="Times New Roman" w:cs="Times New Roman"/>
          <w:sz w:val="24"/>
          <w:szCs w:val="24"/>
        </w:rPr>
        <w:t xml:space="preserve">крытых кортах </w:t>
      </w:r>
      <w:r w:rsidR="00C46BCA">
        <w:rPr>
          <w:rFonts w:ascii="Times New Roman" w:hAnsi="Times New Roman" w:cs="Times New Roman"/>
          <w:sz w:val="24"/>
          <w:szCs w:val="24"/>
        </w:rPr>
        <w:t xml:space="preserve">СП ТЕННИС ЦЕНТР </w:t>
      </w:r>
      <w:r w:rsidR="00B562A9" w:rsidRPr="00723F48">
        <w:rPr>
          <w:rFonts w:ascii="Times New Roman" w:hAnsi="Times New Roman" w:cs="Times New Roman"/>
          <w:sz w:val="24"/>
          <w:szCs w:val="24"/>
        </w:rPr>
        <w:t xml:space="preserve"> </w:t>
      </w:r>
      <w:r w:rsidRPr="00723F48">
        <w:rPr>
          <w:rFonts w:ascii="Times New Roman" w:hAnsi="Times New Roman" w:cs="Times New Roman"/>
          <w:sz w:val="24"/>
          <w:szCs w:val="24"/>
        </w:rPr>
        <w:t xml:space="preserve">с покрытием </w:t>
      </w:r>
      <w:r w:rsidR="00C46BCA">
        <w:rPr>
          <w:rFonts w:ascii="Times New Roman" w:hAnsi="Times New Roman" w:cs="Times New Roman"/>
          <w:sz w:val="24"/>
          <w:szCs w:val="24"/>
        </w:rPr>
        <w:t>ГРУНТ</w:t>
      </w:r>
      <w:r w:rsidR="00B562A9" w:rsidRPr="00723F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62A9" w:rsidRPr="00723F48" w:rsidRDefault="005C481D" w:rsidP="00C86F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3F48">
        <w:rPr>
          <w:rFonts w:ascii="Times New Roman" w:hAnsi="Times New Roman" w:cs="Times New Roman"/>
          <w:sz w:val="24"/>
          <w:szCs w:val="24"/>
        </w:rPr>
        <w:t xml:space="preserve">Разминки </w:t>
      </w:r>
      <w:r w:rsidR="00B562A9" w:rsidRPr="00723F48">
        <w:rPr>
          <w:rFonts w:ascii="Times New Roman" w:hAnsi="Times New Roman" w:cs="Times New Roman"/>
          <w:sz w:val="24"/>
          <w:szCs w:val="24"/>
        </w:rPr>
        <w:t xml:space="preserve"> </w:t>
      </w:r>
      <w:r w:rsidR="00C46BCA">
        <w:rPr>
          <w:rFonts w:ascii="Times New Roman" w:hAnsi="Times New Roman" w:cs="Times New Roman"/>
          <w:sz w:val="24"/>
          <w:szCs w:val="24"/>
        </w:rPr>
        <w:t xml:space="preserve">20 мая </w:t>
      </w:r>
      <w:r w:rsidR="00B562A9" w:rsidRPr="00723F48">
        <w:rPr>
          <w:rFonts w:ascii="Times New Roman" w:hAnsi="Times New Roman" w:cs="Times New Roman"/>
          <w:sz w:val="24"/>
          <w:szCs w:val="24"/>
        </w:rPr>
        <w:t>с 16.00 и ежедневно с 7.30 до 9.00.</w:t>
      </w:r>
    </w:p>
    <w:p w:rsidR="00273D42" w:rsidRPr="001D21C2" w:rsidRDefault="00273D42" w:rsidP="00273D42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3F48">
        <w:rPr>
          <w:rFonts w:ascii="Times New Roman" w:hAnsi="Times New Roman" w:cs="Times New Roman"/>
          <w:sz w:val="24"/>
          <w:szCs w:val="24"/>
        </w:rPr>
        <w:t xml:space="preserve">На каждую встречу одиночного и парного турнира предоставляются 3 новых мяча, на разминку и тренировки – мячи, используемые на турнире, но не обязательно новые. Официальные мячи турнира </w:t>
      </w:r>
      <w:r w:rsidR="00C46BCA">
        <w:rPr>
          <w:rFonts w:ascii="Times New Roman" w:hAnsi="Times New Roman" w:cs="Times New Roman"/>
          <w:b/>
          <w:bCs/>
          <w:sz w:val="24"/>
          <w:szCs w:val="24"/>
          <w:lang w:val="en-US"/>
        </w:rPr>
        <w:t>WILSON</w:t>
      </w:r>
      <w:r w:rsidR="00C46BCA" w:rsidRPr="001D21C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46BCA">
        <w:rPr>
          <w:rFonts w:ascii="Times New Roman" w:hAnsi="Times New Roman" w:cs="Times New Roman"/>
          <w:b/>
          <w:bCs/>
          <w:sz w:val="24"/>
          <w:szCs w:val="24"/>
        </w:rPr>
        <w:t xml:space="preserve">или </w:t>
      </w:r>
      <w:r w:rsidR="00C46BCA">
        <w:rPr>
          <w:rFonts w:ascii="Times New Roman" w:hAnsi="Times New Roman" w:cs="Times New Roman"/>
          <w:b/>
          <w:bCs/>
          <w:sz w:val="24"/>
          <w:szCs w:val="24"/>
          <w:lang w:val="en-US"/>
        </w:rPr>
        <w:t>HEAD</w:t>
      </w:r>
      <w:r w:rsidR="001D21C2" w:rsidRPr="001D21C2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D21C2">
        <w:rPr>
          <w:rFonts w:ascii="Times New Roman" w:hAnsi="Times New Roman" w:cs="Times New Roman"/>
          <w:b/>
          <w:bCs/>
          <w:sz w:val="24"/>
          <w:szCs w:val="24"/>
        </w:rPr>
        <w:t xml:space="preserve"> Уточнение будет за неделю до турнира</w:t>
      </w:r>
    </w:p>
    <w:p w:rsidR="00C46BCA" w:rsidRPr="001D21C2" w:rsidRDefault="00C46BCA" w:rsidP="00C46B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Матчи турнира в одиночном разряде</w:t>
      </w:r>
      <w:r w:rsidR="001D21C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 парном разряде,  обслуживаются судьями </w:t>
      </w:r>
      <w:r w:rsidR="001D21C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-наблюдателями</w:t>
      </w:r>
      <w:r w:rsidR="001D21C2" w:rsidRPr="001D21C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="001D21C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финалы судьями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на вышке. </w:t>
      </w:r>
    </w:p>
    <w:p w:rsidR="00B562A9" w:rsidRDefault="00B562A9" w:rsidP="003C4455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Участники  соревнований во время матча обеспечиваются питьевой водой.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86FB0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br/>
        <w:t>6. Обеспечение безопасности участников и зрителей</w:t>
      </w:r>
    </w:p>
    <w:p w:rsidR="003C4455" w:rsidRPr="00C86FB0" w:rsidRDefault="003C4455" w:rsidP="003C4455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Во время и в месте проведения </w:t>
      </w:r>
      <w:r w:rsidR="001D21C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Турнира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должен находиться соответствующий медицинский персонал для оказания, в случае необходимости, скорой медицинской помощи.</w:t>
      </w:r>
    </w:p>
    <w:p w:rsidR="003C4455" w:rsidRDefault="003C4455" w:rsidP="003C4455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C86FB0" w:rsidRDefault="00B562A9" w:rsidP="001D21C2">
      <w:p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7. Награждение </w:t>
      </w:r>
    </w:p>
    <w:p w:rsidR="003C4455" w:rsidRDefault="003C4455" w:rsidP="003C4455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Победители Чемпионата во всех возрастных группах в одиночном и парном разрядах среди мужчин и женщин награждаются соответственно  кубками, медалями и дипломами  занявшие  2-е места – медалями  и дипломами ФТР.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Медалями и дипломами ФТР за 3-е место награждаются участники полуфиналов в одиночном разряде</w:t>
      </w:r>
      <w:r w:rsidR="0076061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</w:p>
    <w:p w:rsidR="001D21C2" w:rsidRDefault="00B562A9" w:rsidP="001D21C2">
      <w:p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br/>
      </w:r>
      <w:r w:rsidRPr="00427298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8. Заявки на участие</w:t>
      </w:r>
    </w:p>
    <w:p w:rsidR="00A116CC" w:rsidRPr="001D21C2" w:rsidRDefault="00723F48" w:rsidP="001D21C2">
      <w:p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723F4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Заявки участников производится по  регистрационному номеру и </w:t>
      </w:r>
      <w:proofErr w:type="spellStart"/>
      <w:r w:rsidRPr="00723F48">
        <w:rPr>
          <w:rFonts w:ascii="Times New Roman" w:eastAsia="Times New Roman" w:hAnsi="Times New Roman" w:cs="Times New Roman"/>
          <w:color w:val="000000"/>
          <w:sz w:val="24"/>
          <w:szCs w:val="24"/>
        </w:rPr>
        <w:t>пин</w:t>
      </w:r>
      <w:proofErr w:type="spellEnd"/>
      <w:r w:rsidRPr="00723F4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коду через    сайт </w:t>
      </w:r>
      <w:proofErr w:type="spellStart"/>
      <w:r w:rsidRPr="00723F48">
        <w:rPr>
          <w:rFonts w:ascii="Times New Roman" w:eastAsia="Times New Roman" w:hAnsi="Times New Roman" w:cs="Times New Roman"/>
          <w:color w:val="000000"/>
          <w:sz w:val="24"/>
          <w:szCs w:val="24"/>
        </w:rPr>
        <w:t>вет</w:t>
      </w:r>
      <w:proofErr w:type="spellEnd"/>
      <w:r w:rsidRPr="00723F4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тура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www</w:t>
      </w:r>
      <w:r w:rsidRPr="00723F4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vtennis</w:t>
      </w:r>
      <w:proofErr w:type="spellEnd"/>
      <w:r w:rsidRPr="00723F4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ru</w:t>
      </w:r>
      <w:proofErr w:type="spellEnd"/>
      <w:r w:rsidRPr="00723F48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723F4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, или непосредственно в день регистрации своего возраста  в офисе Главного судьи в указанные положением сроки!</w:t>
      </w:r>
      <w:r w:rsidR="00A116CC" w:rsidRPr="00723F4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A116CC" w:rsidRPr="00427298" w:rsidRDefault="00A116CC" w:rsidP="00A11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A116CC" w:rsidRPr="00427298" w:rsidRDefault="00A116CC" w:rsidP="00A116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7298">
        <w:rPr>
          <w:rFonts w:ascii="Times New Roman" w:eastAsia="Times New Roman" w:hAnsi="Times New Roman" w:cs="Times New Roman"/>
          <w:color w:val="000000"/>
          <w:sz w:val="24"/>
          <w:szCs w:val="24"/>
        </w:rPr>
        <w:t>К участию в соревновании допускаются игроки своевременно подавшие заявку, прошедшие регистрацию и оплатившие стартовый взнос.</w:t>
      </w:r>
    </w:p>
    <w:p w:rsidR="003C4455" w:rsidRPr="00427298" w:rsidRDefault="003C4455" w:rsidP="00A116CC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A116CC" w:rsidRPr="00427298" w:rsidRDefault="00A116CC" w:rsidP="003C4455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B562A9" w:rsidRPr="00427298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2729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Участникам, не явившимся для проведения встречи в течение 15 минут после вызова или указанного в расписании времени, засчитывается поражение.</w:t>
      </w:r>
    </w:p>
    <w:p w:rsidR="003C4455" w:rsidRDefault="003C4455" w:rsidP="003C4455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B562A9" w:rsidRDefault="00B562A9" w:rsidP="003C4455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8. Условия финансирования </w:t>
      </w:r>
    </w:p>
    <w:p w:rsidR="003C4455" w:rsidRPr="00C86FB0" w:rsidRDefault="003C4455" w:rsidP="003C4455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Расходы по подготовке и проведению соревнования обеспечиваются  за счет средств организаторов, заявочных взносов и других источников. 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Расходы  по  участию  спортсменов  в  соревновании</w:t>
      </w:r>
      <w:r w:rsidR="00E703E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   (проезд   до  места  соревнов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ания  и обратно, суточны</w:t>
      </w:r>
      <w:r w:rsidR="00932F2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е в пути, питание и размещение) несут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командирующие</w:t>
      </w:r>
      <w:r w:rsidR="00932F2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их   организации  или сами   участники. 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При регистрации в мандатной комиссии  каждому игроку необходимо уплатить заявочный взнос в размере 2500 рублей за участие в </w:t>
      </w:r>
      <w:r w:rsidR="00A116C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одиночном разряде и по </w:t>
      </w:r>
      <w:r w:rsidR="0076061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10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00 рублей с каждого игрока - за участие в парном разряде</w:t>
      </w:r>
      <w:r w:rsidR="007600C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</w:t>
      </w:r>
      <w:proofErr w:type="spellStart"/>
      <w:r w:rsidR="007600C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миксе</w:t>
      </w:r>
      <w:proofErr w:type="spellEnd"/>
    </w:p>
    <w:p w:rsidR="00B562A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Участники соревнований, которым  уже исполнилось или в 20</w:t>
      </w:r>
      <w:r w:rsidR="0076061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20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году исполняется 65 лет у мужчин и 60 лет у женщин оплачивают вступительный взнос в размере 50%.  </w:t>
      </w:r>
    </w:p>
    <w:p w:rsidR="00273D42" w:rsidRDefault="00273D42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273D42" w:rsidRPr="00723F48" w:rsidRDefault="00273D42" w:rsidP="00273D42">
      <w:pPr>
        <w:spacing w:after="240"/>
        <w:ind w:firstLine="708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723F4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9. Размещение Участников                                                                  </w:t>
      </w:r>
    </w:p>
    <w:p w:rsidR="00273D42" w:rsidRPr="00723F48" w:rsidRDefault="00273D42" w:rsidP="00FB5997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723F48">
        <w:rPr>
          <w:rFonts w:ascii="Times New Roman" w:hAnsi="Times New Roman" w:cs="Times New Roman"/>
          <w:b/>
          <w:bCs/>
          <w:iCs/>
          <w:sz w:val="24"/>
          <w:szCs w:val="24"/>
        </w:rPr>
        <w:t>Отель №1 –</w:t>
      </w:r>
      <w:r w:rsidR="007600C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« На кортах»</w:t>
      </w:r>
      <w:r w:rsidR="00FB5997" w:rsidRPr="00723F48">
        <w:rPr>
          <w:rFonts w:ascii="Times New Roman" w:hAnsi="Times New Roman" w:cs="Times New Roman"/>
          <w:b/>
          <w:bCs/>
          <w:iCs/>
          <w:sz w:val="24"/>
          <w:szCs w:val="24"/>
        </w:rPr>
        <w:t>, г.</w:t>
      </w:r>
      <w:r w:rsidR="007600CC">
        <w:rPr>
          <w:rFonts w:ascii="Times New Roman" w:hAnsi="Times New Roman" w:cs="Times New Roman"/>
          <w:b/>
          <w:bCs/>
          <w:iCs/>
          <w:sz w:val="24"/>
          <w:szCs w:val="24"/>
        </w:rPr>
        <w:t>Сергиев Посад</w:t>
      </w:r>
      <w:r w:rsidR="00FB5997" w:rsidRPr="00723F4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, </w:t>
      </w:r>
      <w:proofErr w:type="spellStart"/>
      <w:r w:rsidR="007600CC">
        <w:rPr>
          <w:rFonts w:ascii="Times New Roman" w:hAnsi="Times New Roman" w:cs="Times New Roman"/>
          <w:b/>
          <w:bCs/>
          <w:iCs/>
          <w:sz w:val="24"/>
          <w:szCs w:val="24"/>
        </w:rPr>
        <w:t>ул</w:t>
      </w:r>
      <w:proofErr w:type="spellEnd"/>
      <w:r w:rsidR="007600C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Дружбы </w:t>
      </w:r>
      <w:r w:rsidR="00FB5997" w:rsidRPr="00723F4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д. </w:t>
      </w:r>
      <w:r w:rsidR="007600CC">
        <w:rPr>
          <w:rFonts w:ascii="Times New Roman" w:hAnsi="Times New Roman" w:cs="Times New Roman"/>
          <w:b/>
          <w:bCs/>
          <w:iCs/>
          <w:sz w:val="24"/>
          <w:szCs w:val="24"/>
        </w:rPr>
        <w:t>2 Б</w:t>
      </w:r>
      <w:r w:rsidR="00FB5997" w:rsidRPr="00723F4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бронирование по телефону 8</w:t>
      </w:r>
      <w:r w:rsidR="007600CC">
        <w:rPr>
          <w:rFonts w:ascii="Times New Roman" w:hAnsi="Times New Roman" w:cs="Times New Roman"/>
          <w:b/>
          <w:bCs/>
          <w:iCs/>
          <w:sz w:val="24"/>
          <w:szCs w:val="24"/>
        </w:rPr>
        <w:t>4965492293</w:t>
      </w:r>
      <w:r w:rsidR="00FB5997" w:rsidRPr="00723F48">
        <w:rPr>
          <w:rFonts w:ascii="Times New Roman" w:hAnsi="Times New Roman" w:cs="Times New Roman"/>
          <w:b/>
          <w:bCs/>
          <w:iCs/>
          <w:sz w:val="24"/>
          <w:szCs w:val="24"/>
        </w:rPr>
        <w:t>, проезд до кортов такси 150 рублей (5 км)</w:t>
      </w:r>
    </w:p>
    <w:p w:rsidR="00FB5997" w:rsidRPr="00723F48" w:rsidRDefault="00FB5997" w:rsidP="00FB5997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723F4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Одноместный номер 2700 </w:t>
      </w:r>
      <w:proofErr w:type="spellStart"/>
      <w:r w:rsidRPr="00723F48">
        <w:rPr>
          <w:rFonts w:ascii="Times New Roman" w:hAnsi="Times New Roman" w:cs="Times New Roman"/>
          <w:b/>
          <w:bCs/>
          <w:iCs/>
          <w:sz w:val="24"/>
          <w:szCs w:val="24"/>
        </w:rPr>
        <w:t>руб</w:t>
      </w:r>
      <w:proofErr w:type="spellEnd"/>
      <w:r w:rsidRPr="00723F48">
        <w:rPr>
          <w:rFonts w:ascii="Times New Roman" w:hAnsi="Times New Roman" w:cs="Times New Roman"/>
          <w:b/>
          <w:bCs/>
          <w:iCs/>
          <w:sz w:val="24"/>
          <w:szCs w:val="24"/>
        </w:rPr>
        <w:t>/</w:t>
      </w:r>
      <w:proofErr w:type="spellStart"/>
      <w:r w:rsidRPr="00723F48">
        <w:rPr>
          <w:rFonts w:ascii="Times New Roman" w:hAnsi="Times New Roman" w:cs="Times New Roman"/>
          <w:b/>
          <w:bCs/>
          <w:iCs/>
          <w:sz w:val="24"/>
          <w:szCs w:val="24"/>
        </w:rPr>
        <w:t>сут</w:t>
      </w:r>
      <w:proofErr w:type="spellEnd"/>
    </w:p>
    <w:p w:rsidR="00FB5997" w:rsidRPr="00723F48" w:rsidRDefault="00FB5997" w:rsidP="00FB5997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723F4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Двухместный 3200 </w:t>
      </w:r>
      <w:proofErr w:type="spellStart"/>
      <w:r w:rsidRPr="00723F48">
        <w:rPr>
          <w:rFonts w:ascii="Times New Roman" w:hAnsi="Times New Roman" w:cs="Times New Roman"/>
          <w:b/>
          <w:bCs/>
          <w:iCs/>
          <w:sz w:val="24"/>
          <w:szCs w:val="24"/>
        </w:rPr>
        <w:t>руб</w:t>
      </w:r>
      <w:proofErr w:type="spellEnd"/>
      <w:r w:rsidRPr="00723F48">
        <w:rPr>
          <w:rFonts w:ascii="Times New Roman" w:hAnsi="Times New Roman" w:cs="Times New Roman"/>
          <w:b/>
          <w:bCs/>
          <w:iCs/>
          <w:sz w:val="24"/>
          <w:szCs w:val="24"/>
        </w:rPr>
        <w:t>/</w:t>
      </w:r>
      <w:proofErr w:type="spellStart"/>
      <w:r w:rsidRPr="00723F48">
        <w:rPr>
          <w:rFonts w:ascii="Times New Roman" w:hAnsi="Times New Roman" w:cs="Times New Roman"/>
          <w:b/>
          <w:bCs/>
          <w:iCs/>
          <w:sz w:val="24"/>
          <w:szCs w:val="24"/>
        </w:rPr>
        <w:t>сут</w:t>
      </w:r>
      <w:proofErr w:type="spellEnd"/>
    </w:p>
    <w:p w:rsidR="00FB5997" w:rsidRPr="00723F48" w:rsidRDefault="00FB5997" w:rsidP="00FB5997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723F4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Трехместный 3500 </w:t>
      </w:r>
      <w:proofErr w:type="spellStart"/>
      <w:r w:rsidRPr="00723F48">
        <w:rPr>
          <w:rFonts w:ascii="Times New Roman" w:hAnsi="Times New Roman" w:cs="Times New Roman"/>
          <w:b/>
          <w:bCs/>
          <w:iCs/>
          <w:sz w:val="24"/>
          <w:szCs w:val="24"/>
        </w:rPr>
        <w:t>руб</w:t>
      </w:r>
      <w:proofErr w:type="spellEnd"/>
      <w:r w:rsidRPr="00723F48">
        <w:rPr>
          <w:rFonts w:ascii="Times New Roman" w:hAnsi="Times New Roman" w:cs="Times New Roman"/>
          <w:b/>
          <w:bCs/>
          <w:iCs/>
          <w:sz w:val="24"/>
          <w:szCs w:val="24"/>
        </w:rPr>
        <w:t>/</w:t>
      </w:r>
      <w:proofErr w:type="spellStart"/>
      <w:r w:rsidRPr="00723F48">
        <w:rPr>
          <w:rFonts w:ascii="Times New Roman" w:hAnsi="Times New Roman" w:cs="Times New Roman"/>
          <w:b/>
          <w:bCs/>
          <w:iCs/>
          <w:sz w:val="24"/>
          <w:szCs w:val="24"/>
        </w:rPr>
        <w:t>сут</w:t>
      </w:r>
      <w:proofErr w:type="spellEnd"/>
    </w:p>
    <w:p w:rsidR="00697D2C" w:rsidRPr="00723F48" w:rsidRDefault="00697D2C" w:rsidP="00697D2C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697D2C" w:rsidRPr="007600CC" w:rsidRDefault="00697D2C" w:rsidP="007600CC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723F48">
        <w:rPr>
          <w:rFonts w:ascii="Times New Roman" w:hAnsi="Times New Roman" w:cs="Times New Roman"/>
          <w:b/>
          <w:bCs/>
          <w:iCs/>
          <w:sz w:val="24"/>
          <w:szCs w:val="24"/>
        </w:rPr>
        <w:t>Отель №2 –</w:t>
      </w:r>
      <w:r w:rsidR="007600C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через администратора кортов по тел 84965492293</w:t>
      </w:r>
    </w:p>
    <w:p w:rsidR="00697D2C" w:rsidRPr="00723F48" w:rsidRDefault="00697D2C" w:rsidP="00697D2C">
      <w:pPr>
        <w:spacing w:after="0"/>
        <w:jc w:val="both"/>
        <w:rPr>
          <w:rFonts w:ascii="Times New Roman" w:eastAsia="Times New Roman" w:hAnsi="Times New Roman" w:cs="Arial"/>
          <w:sz w:val="24"/>
          <w:szCs w:val="24"/>
        </w:rPr>
      </w:pPr>
    </w:p>
    <w:p w:rsidR="00167547" w:rsidRPr="00723F48" w:rsidRDefault="00167547" w:rsidP="00273D42">
      <w:pPr>
        <w:shd w:val="clear" w:color="auto" w:fill="FFFFFF"/>
        <w:spacing w:after="0" w:line="100" w:lineRule="atLeast"/>
        <w:jc w:val="both"/>
        <w:rPr>
          <w:rFonts w:ascii="Times New Roman" w:eastAsia="Times New Roman" w:hAnsi="Times New Roman" w:cs="Arial"/>
          <w:sz w:val="24"/>
          <w:szCs w:val="24"/>
        </w:rPr>
      </w:pPr>
    </w:p>
    <w:p w:rsidR="00273D42" w:rsidRPr="00723F48" w:rsidRDefault="00273D42" w:rsidP="00C86F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6FB0" w:rsidRDefault="00C86FB0" w:rsidP="00C86FB0">
      <w:pPr>
        <w:ind w:firstLine="709"/>
        <w:rPr>
          <w:rFonts w:ascii="Times New Roman" w:hAnsi="Times New Roman" w:cs="Times New Roman"/>
          <w:b/>
          <w:bCs/>
          <w:i/>
          <w:iCs/>
          <w:color w:val="0D0D0D" w:themeColor="text1" w:themeTint="F2"/>
        </w:rPr>
      </w:pPr>
      <w:r w:rsidRPr="00C86FB0"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  <w:br w:type="page"/>
      </w:r>
    </w:p>
    <w:p w:rsidR="00B562A9" w:rsidRPr="00C86FB0" w:rsidRDefault="00B562A9" w:rsidP="00C86FB0">
      <w:pPr>
        <w:jc w:val="right"/>
        <w:rPr>
          <w:rFonts w:ascii="Times New Roman" w:hAnsi="Times New Roman" w:cs="Times New Roman"/>
          <w:color w:val="0D0D0D" w:themeColor="text1" w:themeTint="F2"/>
        </w:rPr>
      </w:pPr>
      <w:r w:rsidRPr="00C86FB0">
        <w:rPr>
          <w:rFonts w:ascii="Times New Roman" w:hAnsi="Times New Roman" w:cs="Times New Roman"/>
          <w:b/>
          <w:bCs/>
          <w:i/>
          <w:iCs/>
          <w:color w:val="0D0D0D" w:themeColor="text1" w:themeTint="F2"/>
        </w:rPr>
        <w:lastRenderedPageBreak/>
        <w:t>Приложение 1</w:t>
      </w:r>
    </w:p>
    <w:p w:rsidR="00B562A9" w:rsidRPr="00C86FB0" w:rsidRDefault="00B562A9" w:rsidP="00B562A9">
      <w:pPr>
        <w:spacing w:after="320"/>
        <w:jc w:val="both"/>
        <w:rPr>
          <w:rFonts w:ascii="Times New Roman" w:hAnsi="Times New Roman" w:cs="Times New Roman"/>
          <w:color w:val="0D0D0D" w:themeColor="text1" w:themeTint="F2"/>
        </w:rPr>
      </w:pPr>
    </w:p>
    <w:p w:rsidR="00B562A9" w:rsidRPr="00723F48" w:rsidRDefault="00B562A9" w:rsidP="00B562A9">
      <w:pPr>
        <w:jc w:val="center"/>
        <w:rPr>
          <w:rFonts w:ascii="Times New Roman" w:hAnsi="Times New Roman" w:cs="Times New Roman"/>
        </w:rPr>
      </w:pPr>
      <w:r w:rsidRPr="00C86FB0">
        <w:rPr>
          <w:rFonts w:ascii="Times New Roman" w:hAnsi="Times New Roman" w:cs="Times New Roman"/>
          <w:b/>
          <w:bCs/>
          <w:color w:val="0D0D0D" w:themeColor="text1" w:themeTint="F2"/>
        </w:rPr>
        <w:t xml:space="preserve">З А Я В К А </w:t>
      </w:r>
      <w:r w:rsidRPr="00A116CC">
        <w:rPr>
          <w:rFonts w:ascii="Times New Roman" w:hAnsi="Times New Roman" w:cs="Times New Roman"/>
          <w:color w:val="FF0000"/>
        </w:rPr>
        <w:br/>
      </w:r>
      <w:r w:rsidR="00697D2C" w:rsidRPr="00723F48">
        <w:rPr>
          <w:rFonts w:ascii="Times New Roman" w:hAnsi="Times New Roman" w:cs="Times New Roman"/>
          <w:b/>
          <w:bCs/>
        </w:rPr>
        <w:t> </w:t>
      </w:r>
      <w:r w:rsidR="007600CC">
        <w:rPr>
          <w:rFonts w:ascii="Times New Roman" w:hAnsi="Times New Roman" w:cs="Times New Roman"/>
          <w:b/>
          <w:bCs/>
        </w:rPr>
        <w:t xml:space="preserve">на турнир «Золотые Купола» </w:t>
      </w:r>
      <w:r w:rsidR="00697D2C" w:rsidRPr="00723F48">
        <w:rPr>
          <w:rFonts w:ascii="Times New Roman" w:hAnsi="Times New Roman" w:cs="Times New Roman"/>
          <w:b/>
          <w:bCs/>
        </w:rPr>
        <w:t>по теннису среди   ветеранов</w:t>
      </w:r>
      <w:r w:rsidR="00C86FB0" w:rsidRPr="00723F48">
        <w:rPr>
          <w:rFonts w:ascii="Times New Roman" w:hAnsi="Times New Roman" w:cs="Times New Roman"/>
          <w:b/>
          <w:bCs/>
        </w:rPr>
        <w:br/>
      </w:r>
      <w:r w:rsidRPr="00723F48">
        <w:rPr>
          <w:rFonts w:ascii="Times New Roman" w:hAnsi="Times New Roman" w:cs="Times New Roman"/>
          <w:b/>
          <w:bCs/>
        </w:rPr>
        <w:t xml:space="preserve">  г. </w:t>
      </w:r>
      <w:r w:rsidR="007600CC">
        <w:rPr>
          <w:rFonts w:ascii="Times New Roman" w:hAnsi="Times New Roman" w:cs="Times New Roman"/>
          <w:b/>
          <w:bCs/>
        </w:rPr>
        <w:t>Сергиев Посад</w:t>
      </w:r>
      <w:r w:rsidR="00697D2C" w:rsidRPr="00723F48">
        <w:rPr>
          <w:rFonts w:ascii="Times New Roman" w:hAnsi="Times New Roman" w:cs="Times New Roman"/>
          <w:b/>
          <w:bCs/>
        </w:rPr>
        <w:t xml:space="preserve">, </w:t>
      </w:r>
      <w:r w:rsidR="007600CC">
        <w:rPr>
          <w:rFonts w:ascii="Times New Roman" w:hAnsi="Times New Roman" w:cs="Times New Roman"/>
          <w:b/>
          <w:bCs/>
        </w:rPr>
        <w:t>21-27 мая 2022</w:t>
      </w:r>
      <w:r w:rsidRPr="00723F48">
        <w:rPr>
          <w:rFonts w:ascii="Times New Roman" w:hAnsi="Times New Roman" w:cs="Times New Roman"/>
          <w:b/>
          <w:bCs/>
        </w:rPr>
        <w:t xml:space="preserve"> года</w:t>
      </w:r>
    </w:p>
    <w:p w:rsidR="00B562A9" w:rsidRPr="00723F48" w:rsidRDefault="00B562A9" w:rsidP="00B562A9">
      <w:pPr>
        <w:rPr>
          <w:rFonts w:ascii="Times New Roman" w:hAnsi="Times New Roman" w:cs="Times New Roman"/>
        </w:rPr>
      </w:pPr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8" w:type="dxa"/>
          <w:left w:w="48" w:type="dxa"/>
          <w:bottom w:w="48" w:type="dxa"/>
          <w:right w:w="48" w:type="dxa"/>
        </w:tblCellMar>
        <w:tblLook w:val="04A0"/>
      </w:tblPr>
      <w:tblGrid>
        <w:gridCol w:w="582"/>
        <w:gridCol w:w="2287"/>
        <w:gridCol w:w="1303"/>
        <w:gridCol w:w="1151"/>
        <w:gridCol w:w="2593"/>
        <w:gridCol w:w="1555"/>
      </w:tblGrid>
      <w:tr w:rsidR="00723F48" w:rsidRPr="00723F48" w:rsidTr="00932F29">
        <w:trPr>
          <w:tblCellSpacing w:w="0" w:type="dxa"/>
        </w:trPr>
        <w:tc>
          <w:tcPr>
            <w:tcW w:w="0" w:type="auto"/>
            <w:vAlign w:val="center"/>
            <w:hideMark/>
          </w:tcPr>
          <w:p w:rsidR="00B562A9" w:rsidRPr="00723F48" w:rsidRDefault="00B562A9" w:rsidP="00932F29">
            <w:pPr>
              <w:jc w:val="center"/>
              <w:rPr>
                <w:rFonts w:ascii="Times New Roman" w:hAnsi="Times New Roman" w:cs="Times New Roman"/>
              </w:rPr>
            </w:pPr>
            <w:r w:rsidRPr="00723F48">
              <w:rPr>
                <w:rFonts w:ascii="Times New Roman" w:hAnsi="Times New Roman" w:cs="Times New Roman"/>
                <w:b/>
                <w:bCs/>
              </w:rPr>
              <w:t>IPIN</w:t>
            </w:r>
          </w:p>
        </w:tc>
        <w:tc>
          <w:tcPr>
            <w:tcW w:w="0" w:type="auto"/>
            <w:vAlign w:val="center"/>
            <w:hideMark/>
          </w:tcPr>
          <w:p w:rsidR="00B562A9" w:rsidRPr="00723F48" w:rsidRDefault="00B562A9" w:rsidP="00932F29">
            <w:pPr>
              <w:jc w:val="center"/>
              <w:rPr>
                <w:rFonts w:ascii="Times New Roman" w:hAnsi="Times New Roman" w:cs="Times New Roman"/>
              </w:rPr>
            </w:pPr>
            <w:r w:rsidRPr="00723F48">
              <w:rPr>
                <w:rFonts w:ascii="Times New Roman" w:hAnsi="Times New Roman" w:cs="Times New Roman"/>
                <w:b/>
                <w:bCs/>
              </w:rPr>
              <w:t>Фамилия,</w:t>
            </w:r>
            <w:r w:rsidRPr="00723F48">
              <w:rPr>
                <w:rFonts w:ascii="Times New Roman" w:hAnsi="Times New Roman" w:cs="Times New Roman"/>
                <w:b/>
                <w:bCs/>
              </w:rPr>
              <w:br/>
              <w:t>имя  и отчество участника полностью</w:t>
            </w:r>
          </w:p>
        </w:tc>
        <w:tc>
          <w:tcPr>
            <w:tcW w:w="0" w:type="auto"/>
            <w:vAlign w:val="center"/>
            <w:hideMark/>
          </w:tcPr>
          <w:p w:rsidR="00B562A9" w:rsidRPr="00723F48" w:rsidRDefault="00B562A9" w:rsidP="00932F29">
            <w:pPr>
              <w:jc w:val="center"/>
              <w:rPr>
                <w:rFonts w:ascii="Times New Roman" w:hAnsi="Times New Roman" w:cs="Times New Roman"/>
              </w:rPr>
            </w:pPr>
            <w:r w:rsidRPr="00723F48">
              <w:rPr>
                <w:rFonts w:ascii="Times New Roman" w:hAnsi="Times New Roman" w:cs="Times New Roman"/>
                <w:b/>
                <w:bCs/>
              </w:rPr>
              <w:t>Дата рождения</w:t>
            </w:r>
          </w:p>
        </w:tc>
        <w:tc>
          <w:tcPr>
            <w:tcW w:w="0" w:type="auto"/>
            <w:vAlign w:val="center"/>
            <w:hideMark/>
          </w:tcPr>
          <w:p w:rsidR="00B562A9" w:rsidRPr="00723F48" w:rsidRDefault="00B562A9" w:rsidP="00932F29">
            <w:pPr>
              <w:jc w:val="center"/>
              <w:rPr>
                <w:rFonts w:ascii="Times New Roman" w:hAnsi="Times New Roman" w:cs="Times New Roman"/>
              </w:rPr>
            </w:pPr>
            <w:r w:rsidRPr="00723F48">
              <w:rPr>
                <w:rFonts w:ascii="Times New Roman" w:hAnsi="Times New Roman" w:cs="Times New Roman"/>
                <w:b/>
                <w:bCs/>
              </w:rPr>
              <w:t>Страна, город</w:t>
            </w:r>
          </w:p>
        </w:tc>
        <w:tc>
          <w:tcPr>
            <w:tcW w:w="0" w:type="auto"/>
            <w:vAlign w:val="center"/>
            <w:hideMark/>
          </w:tcPr>
          <w:p w:rsidR="00B562A9" w:rsidRPr="00723F48" w:rsidRDefault="00B562A9" w:rsidP="00932F29">
            <w:pPr>
              <w:jc w:val="center"/>
              <w:rPr>
                <w:rFonts w:ascii="Times New Roman" w:hAnsi="Times New Roman" w:cs="Times New Roman"/>
              </w:rPr>
            </w:pPr>
            <w:r w:rsidRPr="00723F48">
              <w:rPr>
                <w:rFonts w:ascii="Times New Roman" w:hAnsi="Times New Roman" w:cs="Times New Roman"/>
                <w:b/>
                <w:bCs/>
              </w:rPr>
              <w:t>Контактные телефоны, электронная почта</w:t>
            </w:r>
          </w:p>
        </w:tc>
        <w:tc>
          <w:tcPr>
            <w:tcW w:w="0" w:type="auto"/>
            <w:vAlign w:val="center"/>
            <w:hideMark/>
          </w:tcPr>
          <w:p w:rsidR="00B562A9" w:rsidRPr="00723F48" w:rsidRDefault="00B562A9" w:rsidP="00932F29">
            <w:pPr>
              <w:jc w:val="center"/>
              <w:rPr>
                <w:rFonts w:ascii="Times New Roman" w:hAnsi="Times New Roman" w:cs="Times New Roman"/>
              </w:rPr>
            </w:pPr>
            <w:r w:rsidRPr="00723F48">
              <w:rPr>
                <w:rFonts w:ascii="Times New Roman" w:hAnsi="Times New Roman" w:cs="Times New Roman"/>
                <w:b/>
                <w:bCs/>
              </w:rPr>
              <w:t>Возрастная группа</w:t>
            </w:r>
          </w:p>
        </w:tc>
      </w:tr>
      <w:tr w:rsidR="00C86FB0" w:rsidRPr="00C86FB0" w:rsidTr="00932F29">
        <w:trPr>
          <w:tblCellSpacing w:w="0" w:type="dxa"/>
        </w:trPr>
        <w:tc>
          <w:tcPr>
            <w:tcW w:w="0" w:type="auto"/>
            <w:vAlign w:val="center"/>
            <w:hideMark/>
          </w:tcPr>
          <w:p w:rsidR="00B562A9" w:rsidRPr="00C86FB0" w:rsidRDefault="00B562A9" w:rsidP="0061796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86FB0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C86FB0" w:rsidRDefault="00B562A9" w:rsidP="0061796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86FB0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C86FB0" w:rsidRDefault="00B562A9" w:rsidP="0061796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86FB0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C86FB0" w:rsidRDefault="00B562A9" w:rsidP="0061796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86FB0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C86FB0" w:rsidRDefault="00B562A9" w:rsidP="0061796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86FB0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C86FB0" w:rsidRDefault="00B562A9" w:rsidP="0061796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86FB0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 </w:t>
            </w:r>
          </w:p>
        </w:tc>
      </w:tr>
    </w:tbl>
    <w:p w:rsidR="00F51FFF" w:rsidRPr="00C86FB0" w:rsidRDefault="00B562A9">
      <w:pPr>
        <w:rPr>
          <w:color w:val="0D0D0D" w:themeColor="text1" w:themeTint="F2"/>
        </w:rPr>
      </w:pPr>
      <w:r w:rsidRPr="00C86FB0">
        <w:rPr>
          <w:rFonts w:ascii="Times New Roman" w:hAnsi="Times New Roman" w:cs="Times New Roman"/>
          <w:color w:val="0D0D0D" w:themeColor="text1" w:themeTint="F2"/>
        </w:rPr>
        <w:br/>
        <w:t xml:space="preserve">    </w:t>
      </w:r>
      <w:r w:rsidRPr="00C86FB0">
        <w:rPr>
          <w:rFonts w:ascii="Times New Roman" w:hAnsi="Times New Roman" w:cs="Times New Roman"/>
          <w:color w:val="0D0D0D" w:themeColor="text1" w:themeTint="F2"/>
        </w:rPr>
        <w:br/>
        <w:t>Дата __________                 __________________           ___________________                                                   ( подпись )                  ( расшиф</w:t>
      </w:r>
      <w:r w:rsidRPr="00C86FB0">
        <w:rPr>
          <w:color w:val="0D0D0D" w:themeColor="text1" w:themeTint="F2"/>
        </w:rPr>
        <w:t>ровка подписи )</w:t>
      </w:r>
    </w:p>
    <w:sectPr w:rsidR="00F51FFF" w:rsidRPr="00C86FB0" w:rsidSect="003C445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134D" w:rsidRDefault="00F8134D" w:rsidP="00C86FB0">
      <w:pPr>
        <w:spacing w:after="0" w:line="240" w:lineRule="auto"/>
      </w:pPr>
      <w:r>
        <w:separator/>
      </w:r>
    </w:p>
  </w:endnote>
  <w:endnote w:type="continuationSeparator" w:id="0">
    <w:p w:rsidR="00F8134D" w:rsidRDefault="00F8134D" w:rsidP="00C86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134D" w:rsidRDefault="00F8134D" w:rsidP="00C86FB0">
      <w:pPr>
        <w:spacing w:after="0" w:line="240" w:lineRule="auto"/>
      </w:pPr>
      <w:r>
        <w:separator/>
      </w:r>
    </w:p>
  </w:footnote>
  <w:footnote w:type="continuationSeparator" w:id="0">
    <w:p w:rsidR="00F8134D" w:rsidRDefault="00F8134D" w:rsidP="00C86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57774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C86FB0" w:rsidRPr="00C86FB0" w:rsidRDefault="00815C0C">
        <w:pPr>
          <w:pStyle w:val="a3"/>
          <w:jc w:val="center"/>
          <w:rPr>
            <w:rFonts w:ascii="Times New Roman" w:hAnsi="Times New Roman" w:cs="Times New Roman"/>
          </w:rPr>
        </w:pPr>
        <w:r w:rsidRPr="00C86FB0">
          <w:rPr>
            <w:rFonts w:ascii="Times New Roman" w:hAnsi="Times New Roman" w:cs="Times New Roman"/>
          </w:rPr>
          <w:fldChar w:fldCharType="begin"/>
        </w:r>
        <w:r w:rsidR="00C86FB0" w:rsidRPr="00C86FB0">
          <w:rPr>
            <w:rFonts w:ascii="Times New Roman" w:hAnsi="Times New Roman" w:cs="Times New Roman"/>
          </w:rPr>
          <w:instrText>PAGE   \* MERGEFORMAT</w:instrText>
        </w:r>
        <w:r w:rsidRPr="00C86FB0">
          <w:rPr>
            <w:rFonts w:ascii="Times New Roman" w:hAnsi="Times New Roman" w:cs="Times New Roman"/>
          </w:rPr>
          <w:fldChar w:fldCharType="separate"/>
        </w:r>
        <w:r w:rsidR="00756EA4">
          <w:rPr>
            <w:rFonts w:ascii="Times New Roman" w:hAnsi="Times New Roman" w:cs="Times New Roman"/>
            <w:noProof/>
          </w:rPr>
          <w:t>2</w:t>
        </w:r>
        <w:r w:rsidRPr="00C86FB0">
          <w:rPr>
            <w:rFonts w:ascii="Times New Roman" w:hAnsi="Times New Roman" w:cs="Times New Roman"/>
          </w:rPr>
          <w:fldChar w:fldCharType="end"/>
        </w:r>
      </w:p>
    </w:sdtContent>
  </w:sdt>
  <w:p w:rsidR="00C86FB0" w:rsidRDefault="00C86FB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4925B5"/>
    <w:multiLevelType w:val="hybridMultilevel"/>
    <w:tmpl w:val="1744F862"/>
    <w:lvl w:ilvl="0" w:tplc="C71C19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562A9"/>
    <w:rsid w:val="00017E70"/>
    <w:rsid w:val="000433B1"/>
    <w:rsid w:val="00057414"/>
    <w:rsid w:val="00084E32"/>
    <w:rsid w:val="000D3083"/>
    <w:rsid w:val="0012686C"/>
    <w:rsid w:val="00126F35"/>
    <w:rsid w:val="00165A9A"/>
    <w:rsid w:val="00167547"/>
    <w:rsid w:val="001D21C2"/>
    <w:rsid w:val="00241C3B"/>
    <w:rsid w:val="00247652"/>
    <w:rsid w:val="00264A0B"/>
    <w:rsid w:val="00273D42"/>
    <w:rsid w:val="00275606"/>
    <w:rsid w:val="002C3293"/>
    <w:rsid w:val="00317613"/>
    <w:rsid w:val="003238D5"/>
    <w:rsid w:val="003C4455"/>
    <w:rsid w:val="00401F6F"/>
    <w:rsid w:val="00420CE3"/>
    <w:rsid w:val="00423DFF"/>
    <w:rsid w:val="00427298"/>
    <w:rsid w:val="00450893"/>
    <w:rsid w:val="00452FFB"/>
    <w:rsid w:val="00487729"/>
    <w:rsid w:val="004904E5"/>
    <w:rsid w:val="00492667"/>
    <w:rsid w:val="004F60A4"/>
    <w:rsid w:val="00593BE3"/>
    <w:rsid w:val="005C481D"/>
    <w:rsid w:val="00675F92"/>
    <w:rsid w:val="00697D2C"/>
    <w:rsid w:val="00700B9A"/>
    <w:rsid w:val="00721657"/>
    <w:rsid w:val="00723F48"/>
    <w:rsid w:val="00733BCF"/>
    <w:rsid w:val="007555F7"/>
    <w:rsid w:val="00756EA4"/>
    <w:rsid w:val="007600CC"/>
    <w:rsid w:val="00760614"/>
    <w:rsid w:val="00763BB5"/>
    <w:rsid w:val="0079246F"/>
    <w:rsid w:val="00797BFC"/>
    <w:rsid w:val="007C109E"/>
    <w:rsid w:val="007C79A4"/>
    <w:rsid w:val="00814537"/>
    <w:rsid w:val="00815C0C"/>
    <w:rsid w:val="008665C3"/>
    <w:rsid w:val="0087395C"/>
    <w:rsid w:val="00881D56"/>
    <w:rsid w:val="008B580B"/>
    <w:rsid w:val="008D32EC"/>
    <w:rsid w:val="008D6806"/>
    <w:rsid w:val="008E24E5"/>
    <w:rsid w:val="008E45E0"/>
    <w:rsid w:val="008F3B3E"/>
    <w:rsid w:val="00907291"/>
    <w:rsid w:val="00932F29"/>
    <w:rsid w:val="00955E05"/>
    <w:rsid w:val="0097523B"/>
    <w:rsid w:val="009B2CE1"/>
    <w:rsid w:val="009C1D98"/>
    <w:rsid w:val="009F2F29"/>
    <w:rsid w:val="00A116CC"/>
    <w:rsid w:val="00A705B5"/>
    <w:rsid w:val="00A906F1"/>
    <w:rsid w:val="00AA12C8"/>
    <w:rsid w:val="00AE25B1"/>
    <w:rsid w:val="00B1450D"/>
    <w:rsid w:val="00B562A9"/>
    <w:rsid w:val="00B91B91"/>
    <w:rsid w:val="00BC6AED"/>
    <w:rsid w:val="00BD21C9"/>
    <w:rsid w:val="00BD3D13"/>
    <w:rsid w:val="00C04CA0"/>
    <w:rsid w:val="00C36098"/>
    <w:rsid w:val="00C46BCA"/>
    <w:rsid w:val="00C86FB0"/>
    <w:rsid w:val="00CA491B"/>
    <w:rsid w:val="00CE3422"/>
    <w:rsid w:val="00CF6A92"/>
    <w:rsid w:val="00D05FA6"/>
    <w:rsid w:val="00D161D5"/>
    <w:rsid w:val="00D202C9"/>
    <w:rsid w:val="00D25E4E"/>
    <w:rsid w:val="00D437AB"/>
    <w:rsid w:val="00D72768"/>
    <w:rsid w:val="00DB7F69"/>
    <w:rsid w:val="00E1457F"/>
    <w:rsid w:val="00E703E3"/>
    <w:rsid w:val="00EE1DAB"/>
    <w:rsid w:val="00F06B01"/>
    <w:rsid w:val="00F51FFF"/>
    <w:rsid w:val="00F542F7"/>
    <w:rsid w:val="00F8134D"/>
    <w:rsid w:val="00FB5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C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  <w:style w:type="character" w:customStyle="1" w:styleId="header-user-name">
    <w:name w:val="header-user-name"/>
    <w:basedOn w:val="a0"/>
    <w:rsid w:val="00A116CC"/>
  </w:style>
  <w:style w:type="paragraph" w:styleId="ab">
    <w:name w:val="No Spacing"/>
    <w:uiPriority w:val="1"/>
    <w:qFormat/>
    <w:rsid w:val="00BD3D13"/>
    <w:pPr>
      <w:spacing w:after="0" w:line="240" w:lineRule="auto"/>
    </w:pPr>
    <w:rPr>
      <w:rFonts w:eastAsiaTheme="minorHAnsi"/>
      <w:lang w:eastAsia="en-US"/>
    </w:rPr>
  </w:style>
  <w:style w:type="table" w:styleId="ac">
    <w:name w:val="Table Grid"/>
    <w:basedOn w:val="a1"/>
    <w:uiPriority w:val="39"/>
    <w:rsid w:val="00BD3D1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1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1376</Words>
  <Characters>7847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Petina</cp:lastModifiedBy>
  <cp:revision>2</cp:revision>
  <cp:lastPrinted>2018-01-18T09:46:00Z</cp:lastPrinted>
  <dcterms:created xsi:type="dcterms:W3CDTF">2022-03-14T10:55:00Z</dcterms:created>
  <dcterms:modified xsi:type="dcterms:W3CDTF">2022-03-14T10:55:00Z</dcterms:modified>
</cp:coreProperties>
</file>