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совета ветеранов </w:t>
      </w:r>
    </w:p>
    <w:p w:rsidR="005D34F1" w:rsidRDefault="00A31EE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федераций</w:t>
      </w:r>
      <w:r w:rsidR="0022112C">
        <w:rPr>
          <w:rFonts w:ascii="Times New Roman" w:hAnsi="Times New Roman"/>
          <w:sz w:val="24"/>
          <w:szCs w:val="24"/>
        </w:rPr>
        <w:t xml:space="preserve"> тенниса 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Сибирского федерального округа 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D34F1" w:rsidRPr="0029606F" w:rsidRDefault="0022112C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____________________/</w:t>
      </w:r>
      <w:proofErr w:type="spellStart"/>
      <w:r>
        <w:rPr>
          <w:rFonts w:ascii="Times New Roman" w:hAnsi="Times New Roman"/>
          <w:sz w:val="24"/>
          <w:szCs w:val="24"/>
        </w:rPr>
        <w:t>СлесаренкоА</w:t>
      </w:r>
      <w:proofErr w:type="gramStart"/>
      <w:r>
        <w:rPr>
          <w:rFonts w:ascii="Times New Roman" w:hAnsi="Times New Roman"/>
          <w:sz w:val="24"/>
          <w:szCs w:val="24"/>
        </w:rPr>
        <w:t>.И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</w:t>
      </w:r>
    </w:p>
    <w:p w:rsidR="005D34F1" w:rsidRPr="0029606F" w:rsidRDefault="0029606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01.10.201</w:t>
      </w:r>
      <w:r>
        <w:rPr>
          <w:rFonts w:ascii="Times New Roman" w:hAnsi="Times New Roman"/>
          <w:sz w:val="24"/>
          <w:szCs w:val="24"/>
          <w:lang w:val="en-US"/>
        </w:rPr>
        <w:t>9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Турнира «</w:t>
      </w:r>
      <w:proofErr w:type="spellStart"/>
      <w:r>
        <w:rPr>
          <w:rFonts w:ascii="Times New Roman" w:hAnsi="Times New Roman"/>
          <w:b/>
          <w:sz w:val="24"/>
          <w:szCs w:val="24"/>
        </w:rPr>
        <w:t>Discovery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Arena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Cup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br/>
        <w:t>«Открытый Чемпионат Сибирского Федерального округа  по теннису среди ветеранов», 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 системе Российского ветеранского теннисного тура (РВТТ) </w:t>
      </w:r>
    </w:p>
    <w:p w:rsidR="005D34F1" w:rsidRDefault="0029606F">
      <w:pPr>
        <w:pStyle w:val="11"/>
        <w:spacing w:before="0" w:after="15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2</w:t>
      </w:r>
      <w:r>
        <w:rPr>
          <w:color w:val="242424"/>
          <w:sz w:val="24"/>
          <w:szCs w:val="24"/>
        </w:rPr>
        <w:t>.11-0</w:t>
      </w:r>
      <w:r>
        <w:rPr>
          <w:color w:val="242424"/>
          <w:sz w:val="24"/>
          <w:szCs w:val="24"/>
          <w:lang w:val="en-US"/>
        </w:rPr>
        <w:t>5</w:t>
      </w:r>
      <w:r w:rsidR="00A31EE9">
        <w:rPr>
          <w:color w:val="242424"/>
          <w:sz w:val="24"/>
          <w:szCs w:val="24"/>
        </w:rPr>
        <w:t>.11</w:t>
      </w:r>
      <w:r>
        <w:rPr>
          <w:color w:val="242424"/>
          <w:sz w:val="24"/>
          <w:szCs w:val="24"/>
        </w:rPr>
        <w:t>. 201</w:t>
      </w:r>
      <w:r>
        <w:rPr>
          <w:color w:val="242424"/>
          <w:sz w:val="24"/>
          <w:szCs w:val="24"/>
          <w:lang w:val="en-US"/>
        </w:rPr>
        <w:t>9</w:t>
      </w:r>
      <w:r w:rsidR="0022112C">
        <w:rPr>
          <w:color w:val="242424"/>
          <w:sz w:val="24"/>
          <w:szCs w:val="24"/>
        </w:rPr>
        <w:t xml:space="preserve"> года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«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Discovery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Arena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Cup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Pr="0022112C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b/>
          <w:sz w:val="24"/>
          <w:szCs w:val="24"/>
        </w:rPr>
        <w:t>Открытый Чемпионат Сибирского федерального округа  по теннису среди ветеранов</w:t>
      </w:r>
      <w:r>
        <w:rPr>
          <w:rFonts w:ascii="Times New Roman" w:hAnsi="Times New Roman"/>
          <w:sz w:val="24"/>
          <w:szCs w:val="24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Чемпионат относится к </w:t>
      </w:r>
      <w:r w:rsidR="005C3A0C" w:rsidRPr="005C3A0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-ой категории РВТТ.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   Общее руководство подготовкой и проведением чемпионата осуществляет оргкомитет, образуемый  «Советом ветеранов федерации тенниса Сибирского федерального округа» и теннисный клуб ”Дискавери Арена".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Непосредственное проведение чемпионата возлагается на директора чемпионата и главную судейскую коллегию (ГСК), утверждаемую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– Слесаренко Андрей Иванович, тел.+79232</w:t>
      </w:r>
      <w:r w:rsidR="00F01725">
        <w:rPr>
          <w:rFonts w:ascii="Times New Roman" w:hAnsi="Times New Roman"/>
          <w:sz w:val="24"/>
          <w:szCs w:val="24"/>
        </w:rPr>
        <w:t>319038.</w:t>
      </w:r>
      <w:r w:rsidR="00F01725">
        <w:rPr>
          <w:rFonts w:ascii="Times New Roman" w:hAnsi="Times New Roman"/>
          <w:sz w:val="24"/>
          <w:szCs w:val="24"/>
        </w:rPr>
        <w:br/>
        <w:t>Главный судья  – судья 2-ой категорий Блинов Игорь</w:t>
      </w:r>
      <w:proofErr w:type="gramStart"/>
      <w:r w:rsidR="00F01725">
        <w:rPr>
          <w:rFonts w:ascii="Times New Roman" w:hAnsi="Times New Roman"/>
          <w:sz w:val="24"/>
          <w:szCs w:val="24"/>
        </w:rPr>
        <w:t xml:space="preserve">  ,</w:t>
      </w:r>
      <w:proofErr w:type="gramEnd"/>
      <w:r w:rsidR="00F01725">
        <w:rPr>
          <w:rFonts w:ascii="Times New Roman" w:hAnsi="Times New Roman"/>
          <w:sz w:val="24"/>
          <w:szCs w:val="24"/>
        </w:rPr>
        <w:t>т.+79134654973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D34F1" w:rsidRDefault="0022112C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>
        <w:rPr>
          <w:rFonts w:ascii="Times New Roman" w:hAnsi="Times New Roman"/>
          <w:b/>
        </w:rPr>
        <w:t>«</w:t>
      </w:r>
      <w:r>
        <w:rPr>
          <w:rFonts w:ascii="Times New Roman" w:hAnsi="Times New Roman"/>
          <w:sz w:val="24"/>
          <w:szCs w:val="24"/>
        </w:rPr>
        <w:t xml:space="preserve">Чемпионат НСО по теннису среди ветеранов» проводится на кортах ТК «Дискавери арена» по адресу: г. Новосибирск, ул. Петухова 71/4, тел. </w:t>
      </w: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(383) 310-55-31</w:t>
      </w:r>
    </w:p>
    <w:p w:rsidR="005D34F1" w:rsidRDefault="0022112C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="0029606F">
        <w:rPr>
          <w:rFonts w:ascii="Times New Roman" w:hAnsi="Times New Roman"/>
          <w:sz w:val="24"/>
          <w:szCs w:val="24"/>
        </w:rPr>
        <w:t>Сроки проведения Чемпионата с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 w:rsidR="0029606F">
        <w:rPr>
          <w:rFonts w:ascii="Times New Roman" w:hAnsi="Times New Roman"/>
          <w:sz w:val="24"/>
          <w:szCs w:val="24"/>
        </w:rPr>
        <w:t>.11.2019</w:t>
      </w:r>
      <w:r>
        <w:rPr>
          <w:rFonts w:ascii="Times New Roman" w:hAnsi="Times New Roman"/>
          <w:sz w:val="24"/>
          <w:szCs w:val="24"/>
        </w:rPr>
        <w:t xml:space="preserve">г. по </w:t>
      </w:r>
      <w:r w:rsidR="0029606F">
        <w:rPr>
          <w:rFonts w:ascii="Times New Roman" w:hAnsi="Times New Roman"/>
          <w:sz w:val="24"/>
          <w:szCs w:val="24"/>
        </w:rPr>
        <w:t>0</w:t>
      </w:r>
      <w:r w:rsidR="0029606F" w:rsidRPr="0029606F">
        <w:rPr>
          <w:rFonts w:ascii="Times New Roman" w:hAnsi="Times New Roman"/>
          <w:sz w:val="24"/>
          <w:szCs w:val="24"/>
        </w:rPr>
        <w:t>5</w:t>
      </w:r>
      <w:r w:rsidR="0029606F">
        <w:rPr>
          <w:rFonts w:ascii="Times New Roman" w:hAnsi="Times New Roman"/>
          <w:sz w:val="24"/>
          <w:szCs w:val="24"/>
        </w:rPr>
        <w:t>.11.2019</w:t>
      </w:r>
      <w:r>
        <w:rPr>
          <w:rFonts w:ascii="Times New Roman" w:hAnsi="Times New Roman"/>
          <w:sz w:val="24"/>
          <w:szCs w:val="24"/>
        </w:rPr>
        <w:t xml:space="preserve"> г. </w:t>
      </w:r>
    </w:p>
    <w:p w:rsidR="005D34F1" w:rsidRDefault="0022112C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К участию в чемпионате до</w:t>
      </w:r>
      <w:r w:rsidR="0029606F">
        <w:rPr>
          <w:rFonts w:ascii="Times New Roman" w:hAnsi="Times New Roman"/>
          <w:sz w:val="24"/>
          <w:szCs w:val="24"/>
        </w:rPr>
        <w:t>пускаются игроки, которым в 201</w:t>
      </w:r>
      <w:r w:rsidR="0029606F" w:rsidRPr="002960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 xml:space="preserve">- одиночный разряд:  М35+, </w:t>
      </w:r>
      <w:r w:rsidR="00F01725">
        <w:rPr>
          <w:rFonts w:ascii="Times New Roman" w:hAnsi="Times New Roman"/>
          <w:sz w:val="24"/>
          <w:szCs w:val="24"/>
        </w:rPr>
        <w:t>М40+,</w:t>
      </w:r>
      <w:r>
        <w:rPr>
          <w:rFonts w:ascii="Times New Roman" w:hAnsi="Times New Roman"/>
          <w:sz w:val="24"/>
          <w:szCs w:val="24"/>
        </w:rPr>
        <w:t>М45+, М50+, М55+, М60+, М65+</w:t>
      </w:r>
      <w:r w:rsidR="00F01725">
        <w:rPr>
          <w:rFonts w:ascii="Times New Roman" w:hAnsi="Times New Roman"/>
          <w:sz w:val="24"/>
          <w:szCs w:val="24"/>
        </w:rPr>
        <w:t>,  Ж35+, Ж40</w:t>
      </w:r>
      <w:r>
        <w:rPr>
          <w:rFonts w:ascii="Times New Roman" w:hAnsi="Times New Roman"/>
          <w:sz w:val="24"/>
          <w:szCs w:val="24"/>
        </w:rPr>
        <w:t>+;</w:t>
      </w:r>
      <w:r w:rsidR="00F01725">
        <w:rPr>
          <w:rFonts w:ascii="Times New Roman" w:hAnsi="Times New Roman"/>
          <w:sz w:val="24"/>
          <w:szCs w:val="24"/>
        </w:rPr>
        <w:t>Ж50+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01725">
        <w:rPr>
          <w:rFonts w:ascii="Times New Roman" w:hAnsi="Times New Roman"/>
          <w:sz w:val="24"/>
          <w:szCs w:val="24"/>
        </w:rPr>
        <w:t xml:space="preserve"> парный разряд</w:t>
      </w:r>
      <w:proofErr w:type="gramStart"/>
      <w:r w:rsidR="00F0172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F017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01725">
        <w:rPr>
          <w:rFonts w:ascii="Times New Roman" w:hAnsi="Times New Roman"/>
          <w:sz w:val="24"/>
          <w:szCs w:val="24"/>
        </w:rPr>
        <w:t>ММ</w:t>
      </w:r>
      <w:proofErr w:type="gramEnd"/>
      <w:r w:rsidR="00F01725">
        <w:rPr>
          <w:rFonts w:ascii="Times New Roman" w:hAnsi="Times New Roman"/>
          <w:sz w:val="24"/>
          <w:szCs w:val="24"/>
        </w:rPr>
        <w:t xml:space="preserve"> 35+, ММ50+</w:t>
      </w:r>
      <w:r>
        <w:rPr>
          <w:rFonts w:ascii="Times New Roman" w:hAnsi="Times New Roman"/>
          <w:sz w:val="24"/>
          <w:szCs w:val="24"/>
        </w:rPr>
        <w:t>, ЖЖ35+, ЖЖ50+;</w:t>
      </w:r>
      <w:r>
        <w:rPr>
          <w:rFonts w:ascii="Times New Roman" w:hAnsi="Times New Roman"/>
          <w:sz w:val="24"/>
          <w:szCs w:val="24"/>
        </w:rPr>
        <w:br/>
        <w:t>- смешанный разряд: МЖ 35+, МЖ50+.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3.3. Заявленное количество игроков в каждой возрастной группе одиночного разряда:</w:t>
      </w:r>
    </w:p>
    <w:p w:rsidR="005D34F1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Мужчины-24</w:t>
      </w:r>
      <w:r w:rsidR="0022112C">
        <w:rPr>
          <w:rFonts w:ascii="Times New Roman" w:hAnsi="Times New Roman"/>
          <w:sz w:val="24"/>
          <w:szCs w:val="24"/>
        </w:rPr>
        <w:t xml:space="preserve">, женщины-16.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A31EE9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возрастных групп М60+, М65+ не менее 6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5D34F1" w:rsidRDefault="0022112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3.4  </w:t>
      </w:r>
      <w:r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моложе, в парном разряде – в двух возрастных группах, своей и младшей по возрасту.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не  более двух матчей, одного матча в одиночном разряде и одного и/или двух игр  в парном разряде.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проводятся после игр в одиночном разряде.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РВТР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5D34F1">
        <w:fldChar w:fldCharType="begin"/>
      </w:r>
      <w:r>
        <w:instrText xml:space="preserve"> HYPERLINK "http://www.vtennis.ru/page/n1108" </w:instrText>
      </w:r>
      <w:r w:rsidR="005D34F1">
        <w:fldChar w:fldCharType="separate"/>
      </w:r>
      <w:r>
        <w:rPr>
          <w:rStyle w:val="a3"/>
          <w:rFonts w:ascii="Times New Roman" w:hAnsi="Times New Roman"/>
          <w:sz w:val="24"/>
          <w:szCs w:val="24"/>
        </w:rPr>
        <w:t>http://www.vtennis.ru/page/n1108</w:t>
      </w:r>
      <w:r w:rsidR="005D34F1">
        <w:fldChar w:fldCharType="end"/>
      </w:r>
      <w:r>
        <w:rPr>
          <w:rFonts w:ascii="Times New Roman" w:hAnsi="Times New Roman"/>
          <w:sz w:val="24"/>
          <w:szCs w:val="24"/>
        </w:rPr>
        <w:t xml:space="preserve"> )</w:t>
      </w: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 Приезд и  регистрация, тренировки  участнико</w:t>
      </w:r>
      <w:r w:rsidR="0029606F">
        <w:rPr>
          <w:rFonts w:ascii="Times New Roman" w:hAnsi="Times New Roman"/>
          <w:sz w:val="24"/>
          <w:szCs w:val="24"/>
        </w:rPr>
        <w:t>в турнира одиночного разряда: 0</w:t>
      </w:r>
      <w:r w:rsidR="0029606F" w:rsidRPr="0029606F">
        <w:rPr>
          <w:rFonts w:ascii="Times New Roman" w:hAnsi="Times New Roman"/>
          <w:sz w:val="24"/>
          <w:szCs w:val="24"/>
        </w:rPr>
        <w:t>1</w:t>
      </w:r>
      <w:r w:rsidR="0029606F">
        <w:rPr>
          <w:rFonts w:ascii="Times New Roman" w:hAnsi="Times New Roman"/>
          <w:sz w:val="24"/>
          <w:szCs w:val="24"/>
        </w:rPr>
        <w:t xml:space="preserve"> ноября с 1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 w:rsidR="0029606F">
        <w:rPr>
          <w:rFonts w:ascii="Times New Roman" w:hAnsi="Times New Roman"/>
          <w:sz w:val="24"/>
          <w:szCs w:val="24"/>
        </w:rPr>
        <w:t>-00 до 1</w:t>
      </w:r>
      <w:r w:rsidR="0029606F" w:rsidRPr="0029606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-30;</w:t>
      </w:r>
    </w:p>
    <w:p w:rsidR="005D34F1" w:rsidRDefault="002960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жеребьевка 02 ноября  в 1</w:t>
      </w:r>
      <w:r w:rsidRPr="0029606F">
        <w:rPr>
          <w:rFonts w:ascii="Times New Roman" w:hAnsi="Times New Roman"/>
          <w:sz w:val="24"/>
          <w:szCs w:val="24"/>
        </w:rPr>
        <w:t>6</w:t>
      </w:r>
      <w:r w:rsidR="0022112C">
        <w:rPr>
          <w:rFonts w:ascii="Times New Roman" w:hAnsi="Times New Roman"/>
          <w:sz w:val="24"/>
          <w:szCs w:val="24"/>
        </w:rPr>
        <w:t>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игры о</w:t>
      </w:r>
      <w:r w:rsidR="0029606F">
        <w:rPr>
          <w:rFonts w:ascii="Times New Roman" w:hAnsi="Times New Roman"/>
          <w:sz w:val="24"/>
          <w:szCs w:val="24"/>
        </w:rPr>
        <w:t>диночного разряда начинаются: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</w:t>
      </w:r>
      <w:r w:rsidR="0029606F">
        <w:rPr>
          <w:rFonts w:ascii="Times New Roman" w:hAnsi="Times New Roman"/>
          <w:sz w:val="24"/>
          <w:szCs w:val="24"/>
        </w:rPr>
        <w:t>оября</w:t>
      </w:r>
      <w:r w:rsidR="0029606F" w:rsidRPr="0029606F">
        <w:rPr>
          <w:rFonts w:ascii="Times New Roman" w:hAnsi="Times New Roman"/>
          <w:sz w:val="24"/>
          <w:szCs w:val="24"/>
        </w:rPr>
        <w:t xml:space="preserve"> </w:t>
      </w:r>
      <w:r w:rsidR="0029606F">
        <w:rPr>
          <w:rFonts w:ascii="Times New Roman" w:hAnsi="Times New Roman"/>
          <w:sz w:val="24"/>
          <w:szCs w:val="24"/>
        </w:rPr>
        <w:t xml:space="preserve">в </w:t>
      </w:r>
      <w:r w:rsidR="0029606F" w:rsidRPr="002960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регистраци</w:t>
      </w:r>
      <w:r w:rsidR="0029606F">
        <w:rPr>
          <w:rFonts w:ascii="Times New Roman" w:hAnsi="Times New Roman"/>
          <w:sz w:val="24"/>
          <w:szCs w:val="24"/>
        </w:rPr>
        <w:t>я участников парного разряда: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ноября  до 17-30;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</w:t>
      </w:r>
      <w:r w:rsidR="0029606F">
        <w:rPr>
          <w:rFonts w:ascii="Times New Roman" w:hAnsi="Times New Roman"/>
          <w:sz w:val="24"/>
          <w:szCs w:val="24"/>
        </w:rPr>
        <w:t>ка участников парного разряда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ноября 18-00;</w:t>
      </w:r>
    </w:p>
    <w:p w:rsidR="005D34F1" w:rsidRPr="0029606F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игры в парны</w:t>
      </w:r>
      <w:r w:rsidR="0029606F">
        <w:rPr>
          <w:rFonts w:ascii="Times New Roman" w:hAnsi="Times New Roman"/>
          <w:sz w:val="24"/>
          <w:szCs w:val="24"/>
        </w:rPr>
        <w:t>х сетках не ранее 03 ноября 201</w:t>
      </w:r>
      <w:r w:rsidR="0029606F" w:rsidRPr="0029606F">
        <w:rPr>
          <w:rFonts w:ascii="Times New Roman" w:hAnsi="Times New Roman"/>
          <w:sz w:val="24"/>
          <w:szCs w:val="24"/>
        </w:rPr>
        <w:t>9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Список сеяных игроков и жеребьевка проводится на основании действующего рейтинга РВТР.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 </w:t>
      </w:r>
      <w:proofErr w:type="gramStart"/>
      <w:r>
        <w:rPr>
          <w:rFonts w:ascii="Times New Roman" w:hAnsi="Times New Roman"/>
          <w:sz w:val="24"/>
          <w:szCs w:val="24"/>
        </w:rPr>
        <w:t>регистрации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в какой либо возрастной категории  более </w:t>
      </w:r>
      <w:r w:rsidR="00A31EE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игроков игры в этой сетке начинаются сразу после  жеребьевки.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Результаты жеребьевки и расписания  игр будут опубликованы на сайтах РВТТ-</w:t>
      </w:r>
      <w:hyperlink r:id="rId6" w:history="1">
        <w:r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и на сайте турнира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http://vt54.tk</w:t>
        </w:r>
      </w:hyperlink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для проигравших в первом туре также по олимпийской системе.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   Все матчи проводятся из 3-х обычных сетов с применением тай-брейка во всех сетах. Матчи дополнительного турнира начинаются 9 марта по окончании игр основного турнира и проводятся из одного про-сета до 8 геймов, при счёте 8:8-тай-брейк до 7 очков.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Матчи в парном разряде проводятся из двух сетов с тай-брейком в каждом сете по системе 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>
        <w:rPr>
          <w:rFonts w:ascii="Times New Roman" w:hAnsi="Times New Roman"/>
          <w:color w:val="000000"/>
          <w:sz w:val="24"/>
          <w:szCs w:val="24"/>
        </w:rPr>
        <w:t xml:space="preserve">» «ноу эд»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Главная судейская коллегия имеет право изменить регламент проведения  чемпионата в случае возникновения чрезвычайных обстоятельств.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Чемпионат проводится на 4-х закрытых кортах с покрытием тарафлекс.    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играется 3-мя новыми мячами марки ”</w:t>
      </w:r>
      <w:r w:rsidR="00007AB4">
        <w:rPr>
          <w:rFonts w:ascii="Times New Roman" w:hAnsi="Times New Roman"/>
          <w:sz w:val="24"/>
          <w:szCs w:val="24"/>
          <w:lang w:val="en-US"/>
        </w:rPr>
        <w:t>Head</w:t>
      </w:r>
      <w:r>
        <w:rPr>
          <w:rFonts w:ascii="Times New Roman" w:hAnsi="Times New Roman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Победители в парных разрядах и призеры чемпионата одиночного разряда в каждой возрастной группе награждаются кубками, медалями и грамотами. Призеры в парных разрядах  награждаются медалями и грамотами.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 и распределяется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</w:t>
      </w:r>
      <w:r w:rsidR="0029606F">
        <w:rPr>
          <w:rFonts w:ascii="Times New Roman" w:hAnsi="Times New Roman"/>
          <w:bCs/>
          <w:sz w:val="24"/>
          <w:szCs w:val="24"/>
        </w:rPr>
        <w:t>я через http://vtennis.ru/ до 0</w:t>
      </w:r>
      <w:r w:rsidR="0029606F" w:rsidRPr="0029606F">
        <w:rPr>
          <w:rFonts w:ascii="Times New Roman" w:hAnsi="Times New Roman"/>
          <w:bCs/>
          <w:sz w:val="24"/>
          <w:szCs w:val="24"/>
        </w:rPr>
        <w:t>1</w:t>
      </w:r>
      <w:r w:rsidR="0029606F">
        <w:rPr>
          <w:rFonts w:ascii="Times New Roman" w:hAnsi="Times New Roman"/>
          <w:bCs/>
          <w:sz w:val="24"/>
          <w:szCs w:val="24"/>
        </w:rPr>
        <w:t xml:space="preserve"> ноября 201</w:t>
      </w:r>
      <w:r w:rsidR="0029606F" w:rsidRPr="0029606F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>, от</w:t>
      </w:r>
      <w:r w:rsidR="0029606F">
        <w:rPr>
          <w:rFonts w:ascii="Times New Roman" w:hAnsi="Times New Roman"/>
          <w:bCs/>
          <w:sz w:val="24"/>
          <w:szCs w:val="24"/>
        </w:rPr>
        <w:t>каз от участия до 01 ноября 201</w:t>
      </w:r>
      <w:r w:rsidR="0029606F" w:rsidRPr="0029606F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 xml:space="preserve">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сайте</w:t>
      </w:r>
      <w:r>
        <w:rPr>
          <w:rFonts w:ascii="Times New Roman" w:hAnsi="Times New Roman"/>
          <w:bCs/>
          <w:sz w:val="24"/>
          <w:szCs w:val="24"/>
        </w:rPr>
        <w:t xml:space="preserve"> http://vtennis.ru</w:t>
      </w:r>
      <w:r>
        <w:rPr>
          <w:rFonts w:ascii="Times New Roman" w:hAnsi="Times New Roman"/>
          <w:sz w:val="24"/>
          <w:szCs w:val="24"/>
        </w:rPr>
        <w:t>, то заявки игроков на участие в турнире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>
          <w:rPr>
            <w:rStyle w:val="a3"/>
            <w:rFonts w:ascii="Times New Roman" w:hAnsi="Times New Roman"/>
            <w:sz w:val="24"/>
            <w:szCs w:val="24"/>
          </w:rPr>
          <w:t>slesar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enko</w:t>
        </w:r>
        <w:r>
          <w:rPr>
            <w:rStyle w:val="a3"/>
            <w:rFonts w:ascii="Times New Roman" w:hAnsi="Times New Roman"/>
            <w:sz w:val="24"/>
            <w:szCs w:val="24"/>
          </w:rPr>
          <w:t>@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ats</w:t>
        </w:r>
        <w:r>
          <w:rPr>
            <w:rStyle w:val="a3"/>
            <w:rFonts w:ascii="Times New Roman" w:hAnsi="Times New Roman"/>
            <w:sz w:val="24"/>
            <w:szCs w:val="24"/>
          </w:rPr>
          <w:t>54.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>, телефо</w:t>
      </w:r>
      <w:r w:rsidR="0029606F">
        <w:rPr>
          <w:rFonts w:ascii="Times New Roman" w:hAnsi="Times New Roman"/>
          <w:sz w:val="24"/>
          <w:szCs w:val="24"/>
        </w:rPr>
        <w:t>ну +79232319038, или лично до 0</w:t>
      </w:r>
      <w:r w:rsidR="0029606F" w:rsidRPr="0029606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ноября </w:t>
      </w:r>
      <w:r w:rsidR="0029606F">
        <w:rPr>
          <w:rFonts w:ascii="Times New Roman" w:hAnsi="Times New Roman"/>
          <w:sz w:val="24"/>
          <w:szCs w:val="24"/>
        </w:rPr>
        <w:t>201</w:t>
      </w:r>
      <w:r w:rsidR="0029606F" w:rsidRPr="002960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>на участие в турнире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Dickovery Arena Cup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>«Чемпионат СФО 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5D34F1" w:rsidRDefault="005D34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34F1" w:rsidRDefault="0029606F">
      <w:pPr>
        <w:pStyle w:val="11"/>
        <w:spacing w:before="0" w:after="15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2</w:t>
      </w:r>
      <w:r w:rsidR="0022112C">
        <w:rPr>
          <w:color w:val="242424"/>
          <w:sz w:val="24"/>
          <w:szCs w:val="24"/>
        </w:rPr>
        <w:t>.11-</w:t>
      </w: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5</w:t>
      </w:r>
      <w:r>
        <w:rPr>
          <w:color w:val="242424"/>
          <w:sz w:val="24"/>
          <w:szCs w:val="24"/>
        </w:rPr>
        <w:t>.11.2019</w:t>
      </w:r>
      <w:r w:rsidR="0022112C">
        <w:rPr>
          <w:color w:val="242424"/>
          <w:sz w:val="24"/>
          <w:szCs w:val="24"/>
        </w:rPr>
        <w:t xml:space="preserve"> г</w:t>
      </w:r>
      <w:r w:rsidR="0022112C"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2124"/>
        <w:gridCol w:w="1133"/>
        <w:gridCol w:w="1275"/>
        <w:gridCol w:w="1418"/>
        <w:gridCol w:w="1195"/>
      </w:tblGrid>
      <w:tr w:rsidR="005D34F1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  <w:t>E-mail</w:t>
            </w:r>
          </w:p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5D34F1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D34F1" w:rsidRDefault="005D34F1"/>
    <w:sectPr w:rsidR="005D34F1" w:rsidSect="005D34F1">
      <w:pgSz w:w="11906" w:h="16838"/>
      <w:pgMar w:top="426" w:right="424" w:bottom="709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77449"/>
    <w:multiLevelType w:val="hybridMultilevel"/>
    <w:tmpl w:val="CA84E642"/>
    <w:lvl w:ilvl="0" w:tplc="12A6F2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0A8028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E2AA4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61F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A6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6AE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AE84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8A46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94C40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D55D46"/>
    <w:multiLevelType w:val="hybridMultilevel"/>
    <w:tmpl w:val="3750677C"/>
    <w:lvl w:ilvl="0" w:tplc="6BDC357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1" w:tplc="CE8A20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02282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79E221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2FB24F9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DB01AE6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2F0E766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142DF9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5B6496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>
    <w:nsid w:val="5D8B560F"/>
    <w:multiLevelType w:val="hybridMultilevel"/>
    <w:tmpl w:val="6DB899BC"/>
    <w:lvl w:ilvl="0" w:tplc="6480018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102A9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60919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9E4A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F837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061A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20BF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08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C697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E1F7145"/>
    <w:multiLevelType w:val="hybridMultilevel"/>
    <w:tmpl w:val="616A8092"/>
    <w:lvl w:ilvl="0" w:tplc="C7F0D97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789C8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F6EF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4094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44D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6461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FA015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44E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5CB2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07AB4"/>
    <w:rsid w:val="000142A6"/>
    <w:rsid w:val="0001665B"/>
    <w:rsid w:val="00037194"/>
    <w:rsid w:val="00040A2C"/>
    <w:rsid w:val="00077621"/>
    <w:rsid w:val="000967D2"/>
    <w:rsid w:val="000D135E"/>
    <w:rsid w:val="000D4A70"/>
    <w:rsid w:val="00106860"/>
    <w:rsid w:val="00116F5F"/>
    <w:rsid w:val="00135DE4"/>
    <w:rsid w:val="0015224A"/>
    <w:rsid w:val="00173573"/>
    <w:rsid w:val="001B0DAC"/>
    <w:rsid w:val="001B1154"/>
    <w:rsid w:val="001B7AD2"/>
    <w:rsid w:val="001F12BC"/>
    <w:rsid w:val="001F40CD"/>
    <w:rsid w:val="0022112C"/>
    <w:rsid w:val="00242075"/>
    <w:rsid w:val="00247027"/>
    <w:rsid w:val="00280772"/>
    <w:rsid w:val="00286EEA"/>
    <w:rsid w:val="0029606F"/>
    <w:rsid w:val="002E32D6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0714"/>
    <w:rsid w:val="0055422A"/>
    <w:rsid w:val="005569E0"/>
    <w:rsid w:val="0057250D"/>
    <w:rsid w:val="005C3A0C"/>
    <w:rsid w:val="005D34F1"/>
    <w:rsid w:val="005F5844"/>
    <w:rsid w:val="005F68DF"/>
    <w:rsid w:val="0061023D"/>
    <w:rsid w:val="0064351F"/>
    <w:rsid w:val="006524DF"/>
    <w:rsid w:val="006558E7"/>
    <w:rsid w:val="006D7C37"/>
    <w:rsid w:val="00731CC2"/>
    <w:rsid w:val="00762868"/>
    <w:rsid w:val="00771D81"/>
    <w:rsid w:val="00783D1B"/>
    <w:rsid w:val="007B6924"/>
    <w:rsid w:val="007F7F5E"/>
    <w:rsid w:val="008054EE"/>
    <w:rsid w:val="0081366B"/>
    <w:rsid w:val="008304F8"/>
    <w:rsid w:val="00846201"/>
    <w:rsid w:val="008836CF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A1126A"/>
    <w:rsid w:val="00A31B28"/>
    <w:rsid w:val="00A31EE9"/>
    <w:rsid w:val="00A713C0"/>
    <w:rsid w:val="00A802AF"/>
    <w:rsid w:val="00A84228"/>
    <w:rsid w:val="00AB464C"/>
    <w:rsid w:val="00B21462"/>
    <w:rsid w:val="00B262E3"/>
    <w:rsid w:val="00B6699D"/>
    <w:rsid w:val="00BC26B4"/>
    <w:rsid w:val="00BD31F8"/>
    <w:rsid w:val="00BD599F"/>
    <w:rsid w:val="00C078A2"/>
    <w:rsid w:val="00C10951"/>
    <w:rsid w:val="00C17F43"/>
    <w:rsid w:val="00C217E4"/>
    <w:rsid w:val="00C504FE"/>
    <w:rsid w:val="00C7541C"/>
    <w:rsid w:val="00C955FB"/>
    <w:rsid w:val="00CC204C"/>
    <w:rsid w:val="00D5725C"/>
    <w:rsid w:val="00D610FE"/>
    <w:rsid w:val="00D67221"/>
    <w:rsid w:val="00D713EE"/>
    <w:rsid w:val="00D757C1"/>
    <w:rsid w:val="00DA1BC5"/>
    <w:rsid w:val="00DA1EDD"/>
    <w:rsid w:val="00DC3C30"/>
    <w:rsid w:val="00DC7DA9"/>
    <w:rsid w:val="00DF0110"/>
    <w:rsid w:val="00E50D7C"/>
    <w:rsid w:val="00E63D52"/>
    <w:rsid w:val="00EA45A8"/>
    <w:rsid w:val="00EC5B73"/>
    <w:rsid w:val="00ED4491"/>
    <w:rsid w:val="00EE455B"/>
    <w:rsid w:val="00EE6619"/>
    <w:rsid w:val="00EF7EE5"/>
    <w:rsid w:val="00F01725"/>
    <w:rsid w:val="00F118F7"/>
    <w:rsid w:val="00F2694C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esarenko@ats5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t54.t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7750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пк</cp:lastModifiedBy>
  <cp:revision>2</cp:revision>
  <dcterms:created xsi:type="dcterms:W3CDTF">2019-10-14T05:56:00Z</dcterms:created>
  <dcterms:modified xsi:type="dcterms:W3CDTF">2019-10-14T05:56:00Z</dcterms:modified>
</cp:coreProperties>
</file>